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48F5D" w14:textId="77777777" w:rsidR="00AA596D" w:rsidRDefault="00AA596D">
      <w:pPr>
        <w:pStyle w:val="BodyText"/>
        <w:rPr>
          <w:sz w:val="19"/>
        </w:rPr>
      </w:pPr>
    </w:p>
    <w:p w14:paraId="5DACB222" w14:textId="77777777" w:rsidR="00AA596D" w:rsidRDefault="00AA596D">
      <w:pPr>
        <w:pStyle w:val="BodyText"/>
        <w:rPr>
          <w:sz w:val="19"/>
        </w:rPr>
      </w:pPr>
    </w:p>
    <w:p w14:paraId="453AA9E7" w14:textId="77777777" w:rsidR="00AA596D" w:rsidRDefault="00AA596D">
      <w:pPr>
        <w:pStyle w:val="BodyText"/>
        <w:spacing w:before="124"/>
        <w:rPr>
          <w:sz w:val="19"/>
        </w:rPr>
      </w:pPr>
    </w:p>
    <w:p w14:paraId="7694DDCE" w14:textId="77777777" w:rsidR="00AA596D" w:rsidRDefault="00364767">
      <w:pPr>
        <w:spacing w:before="1"/>
        <w:ind w:left="2331" w:right="2124"/>
        <w:jc w:val="center"/>
        <w:rPr>
          <w:sz w:val="19"/>
        </w:rPr>
      </w:pPr>
      <w:r>
        <w:rPr>
          <w:color w:val="1A1A1A"/>
          <w:w w:val="105"/>
          <w:sz w:val="19"/>
        </w:rPr>
        <w:t>UNIVERSITY</w:t>
      </w:r>
      <w:r>
        <w:rPr>
          <w:color w:val="1A1A1A"/>
          <w:spacing w:val="-3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OF</w:t>
      </w:r>
      <w:r>
        <w:rPr>
          <w:color w:val="1A1A1A"/>
          <w:spacing w:val="-13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MIAMI</w:t>
      </w:r>
      <w:r>
        <w:rPr>
          <w:color w:val="1A1A1A"/>
          <w:spacing w:val="-10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LAW</w:t>
      </w:r>
      <w:r>
        <w:rPr>
          <w:color w:val="1A1A1A"/>
          <w:spacing w:val="-9"/>
          <w:w w:val="105"/>
          <w:sz w:val="19"/>
        </w:rPr>
        <w:t xml:space="preserve"> </w:t>
      </w:r>
      <w:r>
        <w:rPr>
          <w:color w:val="1A1A1A"/>
          <w:spacing w:val="-2"/>
          <w:w w:val="105"/>
          <w:sz w:val="19"/>
        </w:rPr>
        <w:t>SCHOOL</w:t>
      </w:r>
    </w:p>
    <w:p w14:paraId="480E0E56" w14:textId="77777777" w:rsidR="00AA596D" w:rsidRDefault="00AA596D">
      <w:pPr>
        <w:pStyle w:val="BodyText"/>
        <w:spacing w:before="87"/>
        <w:rPr>
          <w:sz w:val="19"/>
        </w:rPr>
      </w:pPr>
    </w:p>
    <w:p w14:paraId="5E48E5A9" w14:textId="77777777" w:rsidR="00AA596D" w:rsidRDefault="00364767">
      <w:pPr>
        <w:pStyle w:val="Heading1"/>
        <w:spacing w:before="1"/>
        <w:ind w:right="2130"/>
      </w:pPr>
      <w:r>
        <w:rPr>
          <w:color w:val="1A1A1A"/>
          <w:spacing w:val="-2"/>
        </w:rPr>
        <w:t>CONTRACTS</w:t>
      </w:r>
    </w:p>
    <w:p w14:paraId="2D9F7E3B" w14:textId="77777777" w:rsidR="00AA596D" w:rsidRDefault="00364767">
      <w:pPr>
        <w:pStyle w:val="BodyText"/>
        <w:spacing w:before="9"/>
        <w:ind w:left="2331" w:right="2096"/>
        <w:jc w:val="center"/>
      </w:pPr>
      <w:r>
        <w:rPr>
          <w:color w:val="1A1A1A"/>
          <w:w w:val="105"/>
        </w:rPr>
        <w:t>Professor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spacing w:val="-2"/>
          <w:w w:val="105"/>
        </w:rPr>
        <w:t>Rosen</w:t>
      </w:r>
    </w:p>
    <w:p w14:paraId="5ABA5E3F" w14:textId="77777777" w:rsidR="00AA596D" w:rsidRDefault="00AA596D">
      <w:pPr>
        <w:pStyle w:val="BodyText"/>
        <w:spacing w:before="24"/>
      </w:pPr>
    </w:p>
    <w:p w14:paraId="3ABE754C" w14:textId="77777777" w:rsidR="00AA596D" w:rsidRDefault="00364767">
      <w:pPr>
        <w:pStyle w:val="Heading1"/>
        <w:ind w:right="2114"/>
      </w:pPr>
      <w:r>
        <w:rPr>
          <w:color w:val="1A1A1A"/>
        </w:rPr>
        <w:t>MID_TERM</w:t>
      </w:r>
      <w:r>
        <w:rPr>
          <w:color w:val="1A1A1A"/>
          <w:spacing w:val="46"/>
        </w:rPr>
        <w:t xml:space="preserve"> </w:t>
      </w:r>
      <w:r>
        <w:rPr>
          <w:color w:val="1A1A1A"/>
          <w:spacing w:val="-2"/>
        </w:rPr>
        <w:t>EXAMINATION</w:t>
      </w:r>
    </w:p>
    <w:p w14:paraId="37A6B95B" w14:textId="630B9FB2" w:rsidR="00AA596D" w:rsidRDefault="00364767">
      <w:pPr>
        <w:pStyle w:val="BodyText"/>
        <w:spacing w:before="9"/>
        <w:ind w:left="2331" w:right="2083"/>
        <w:jc w:val="center"/>
      </w:pPr>
      <w:r>
        <w:rPr>
          <w:color w:val="1A1A1A"/>
          <w:w w:val="105"/>
        </w:rPr>
        <w:t>Fall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spacing w:val="-4"/>
          <w:w w:val="105"/>
        </w:rPr>
        <w:t>20</w:t>
      </w:r>
      <w:r w:rsidR="00F525DC">
        <w:rPr>
          <w:color w:val="1A1A1A"/>
          <w:spacing w:val="-4"/>
          <w:w w:val="105"/>
        </w:rPr>
        <w:t>24</w:t>
      </w:r>
    </w:p>
    <w:p w14:paraId="12219C3F" w14:textId="77777777" w:rsidR="00AA596D" w:rsidRDefault="00AA596D">
      <w:pPr>
        <w:pStyle w:val="BodyText"/>
      </w:pPr>
    </w:p>
    <w:p w14:paraId="2E73DB9A" w14:textId="77777777" w:rsidR="00AA596D" w:rsidRDefault="00AA596D">
      <w:pPr>
        <w:pStyle w:val="BodyText"/>
        <w:spacing w:before="24"/>
      </w:pPr>
    </w:p>
    <w:p w14:paraId="2DBC7E0F" w14:textId="77777777" w:rsidR="00AA596D" w:rsidRDefault="00364767">
      <w:pPr>
        <w:pStyle w:val="BodyText"/>
        <w:spacing w:line="249" w:lineRule="auto"/>
        <w:ind w:left="443" w:right="306" w:firstLine="721"/>
      </w:pPr>
      <w:r>
        <w:rPr>
          <w:color w:val="1A1A1A"/>
          <w:w w:val="105"/>
        </w:rPr>
        <w:t>This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is a</w:t>
      </w:r>
      <w:r>
        <w:rPr>
          <w:color w:val="1A1A1A"/>
          <w:spacing w:val="-5"/>
          <w:w w:val="105"/>
        </w:rPr>
        <w:t xml:space="preserve"> </w:t>
      </w:r>
      <w:proofErr w:type="gramStart"/>
      <w:r>
        <w:rPr>
          <w:color w:val="1A1A1A"/>
          <w:w w:val="105"/>
        </w:rPr>
        <w:t>one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hour</w:t>
      </w:r>
      <w:proofErr w:type="gramEnd"/>
      <w:r>
        <w:rPr>
          <w:color w:val="1A1A1A"/>
          <w:w w:val="105"/>
        </w:rPr>
        <w:t xml:space="preserve"> open book exam.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 xml:space="preserve">You may refer to </w:t>
      </w:r>
      <w:proofErr w:type="gramStart"/>
      <w:r>
        <w:rPr>
          <w:color w:val="1A1A1A"/>
          <w:w w:val="105"/>
        </w:rPr>
        <w:t>any and all</w:t>
      </w:r>
      <w:proofErr w:type="gramEnd"/>
      <w:r>
        <w:rPr>
          <w:color w:val="1A1A1A"/>
          <w:w w:val="105"/>
        </w:rPr>
        <w:t xml:space="preserve"> written materials you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have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brought to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exam.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>Plan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your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answers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before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writing.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>Be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clear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and brief.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Credit will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be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given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for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organized and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concise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answers.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>Avoid repeating yourself.</w:t>
      </w:r>
    </w:p>
    <w:p w14:paraId="333CDA7E" w14:textId="77777777" w:rsidR="00AA596D" w:rsidRDefault="00AA596D">
      <w:pPr>
        <w:pStyle w:val="BodyText"/>
        <w:spacing w:before="6"/>
      </w:pPr>
    </w:p>
    <w:p w14:paraId="4096F3D5" w14:textId="77777777" w:rsidR="00AA596D" w:rsidRDefault="00364767">
      <w:pPr>
        <w:pStyle w:val="Heading1"/>
        <w:ind w:left="0"/>
      </w:pPr>
      <w:r>
        <w:rPr>
          <w:color w:val="1A1A1A"/>
          <w:w w:val="105"/>
        </w:rPr>
        <w:t>Please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write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legibly,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on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only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one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side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page,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skipping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spacing w:val="-2"/>
          <w:w w:val="105"/>
        </w:rPr>
        <w:t>lines.</w:t>
      </w:r>
    </w:p>
    <w:p w14:paraId="7A1506F8" w14:textId="77777777" w:rsidR="00AA596D" w:rsidRDefault="00AA596D">
      <w:pPr>
        <w:pStyle w:val="BodyText"/>
        <w:spacing w:before="19"/>
        <w:rPr>
          <w:b/>
        </w:rPr>
      </w:pPr>
    </w:p>
    <w:p w14:paraId="13B95B12" w14:textId="77777777" w:rsidR="00AA596D" w:rsidRDefault="00364767">
      <w:pPr>
        <w:pStyle w:val="BodyText"/>
        <w:spacing w:line="249" w:lineRule="auto"/>
        <w:ind w:left="458" w:right="280" w:firstLine="720"/>
      </w:pPr>
      <w:r>
        <w:rPr>
          <w:color w:val="1A1A1A"/>
          <w:w w:val="105"/>
        </w:rPr>
        <w:t>You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may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refer to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named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parties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by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initials.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>If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you feel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you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need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assume any additional facts, state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them explicitly.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>You may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assume without notice that all the transactions occur within the State of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Euphoria, which has adopted the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 xml:space="preserve">UCC without </w:t>
      </w:r>
      <w:r>
        <w:rPr>
          <w:color w:val="1A1A1A"/>
          <w:spacing w:val="-2"/>
          <w:w w:val="105"/>
        </w:rPr>
        <w:t>rev1s1ons.</w:t>
      </w:r>
    </w:p>
    <w:p w14:paraId="48E7887F" w14:textId="77777777" w:rsidR="00AA596D" w:rsidRDefault="00AA596D">
      <w:pPr>
        <w:pStyle w:val="BodyText"/>
        <w:rPr>
          <w:sz w:val="20"/>
        </w:rPr>
      </w:pPr>
    </w:p>
    <w:p w14:paraId="756C4A7F" w14:textId="77777777" w:rsidR="00AA596D" w:rsidRDefault="00364767">
      <w:pPr>
        <w:pStyle w:val="BodyText"/>
        <w:spacing w:before="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386154" wp14:editId="2DFAA0B1">
                <wp:simplePos x="0" y="0"/>
                <wp:positionH relativeFrom="page">
                  <wp:posOffset>2845193</wp:posOffset>
                </wp:positionH>
                <wp:positionV relativeFrom="paragraph">
                  <wp:posOffset>188930</wp:posOffset>
                </wp:positionV>
                <wp:extent cx="23691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9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9185">
                              <a:moveTo>
                                <a:pt x="0" y="0"/>
                              </a:moveTo>
                              <a:lnTo>
                                <a:pt x="2368959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7232C" id="Graphic 3" o:spid="_x0000_s1026" style="position:absolute;margin-left:224.05pt;margin-top:14.9pt;width:186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918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" path="m,l2368959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5672EC96" w14:textId="77777777" w:rsidR="00AA596D" w:rsidRDefault="00AA596D">
      <w:pPr>
        <w:pStyle w:val="BodyText"/>
      </w:pPr>
    </w:p>
    <w:p w14:paraId="11EB197A" w14:textId="77777777" w:rsidR="00AA596D" w:rsidRDefault="00AA596D">
      <w:pPr>
        <w:pStyle w:val="BodyText"/>
      </w:pPr>
    </w:p>
    <w:p w14:paraId="033D0EC7" w14:textId="77777777" w:rsidR="00AA596D" w:rsidRDefault="00AA596D">
      <w:pPr>
        <w:pStyle w:val="BodyText"/>
        <w:spacing w:before="46"/>
      </w:pPr>
    </w:p>
    <w:p w14:paraId="586C9746" w14:textId="77777777" w:rsidR="00AA596D" w:rsidRDefault="00364767">
      <w:pPr>
        <w:pStyle w:val="BodyText"/>
        <w:spacing w:line="252" w:lineRule="auto"/>
        <w:ind w:left="2331" w:right="2026"/>
        <w:jc w:val="center"/>
      </w:pPr>
      <w:r>
        <w:rPr>
          <w:color w:val="1A1A1A"/>
          <w:w w:val="105"/>
        </w:rPr>
        <w:t>'Ugly'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mom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sues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ABC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for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nixing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makeover Michelle Caruso</w:t>
      </w:r>
    </w:p>
    <w:p w14:paraId="58F42E00" w14:textId="77777777" w:rsidR="00AA596D" w:rsidRDefault="00364767">
      <w:pPr>
        <w:pStyle w:val="BodyText"/>
        <w:spacing w:line="262" w:lineRule="exact"/>
        <w:ind w:left="2347" w:right="2026"/>
        <w:jc w:val="center"/>
      </w:pPr>
      <w:r>
        <w:rPr>
          <w:color w:val="1A1A1A"/>
          <w:w w:val="105"/>
        </w:rPr>
        <w:t>Daily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News,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New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spacing w:val="-4"/>
          <w:w w:val="105"/>
        </w:rPr>
        <w:t>York</w:t>
      </w:r>
    </w:p>
    <w:p w14:paraId="2A95911D" w14:textId="77777777" w:rsidR="00AA596D" w:rsidRDefault="00AA596D">
      <w:pPr>
        <w:pStyle w:val="BodyText"/>
        <w:spacing w:before="24"/>
      </w:pPr>
    </w:p>
    <w:p w14:paraId="46ECDA94" w14:textId="61EBD5EE" w:rsidR="00AA596D" w:rsidRDefault="00364767">
      <w:pPr>
        <w:pStyle w:val="BodyText"/>
        <w:spacing w:line="249" w:lineRule="auto"/>
        <w:ind w:left="484" w:right="229" w:firstLine="297"/>
        <w:jc w:val="both"/>
      </w:pPr>
      <w:r>
        <w:rPr>
          <w:color w:val="1A1A1A"/>
          <w:w w:val="105"/>
        </w:rPr>
        <w:t>Sep.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18--LOS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ANGELES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--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producers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"Extreme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Makeover"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promised</w:t>
      </w:r>
      <w:r>
        <w:rPr>
          <w:color w:val="1A1A1A"/>
          <w:spacing w:val="-9"/>
          <w:w w:val="105"/>
        </w:rPr>
        <w:t xml:space="preserve"> </w:t>
      </w:r>
      <w:proofErr w:type="spellStart"/>
      <w:r>
        <w:rPr>
          <w:color w:val="1A1A1A"/>
          <w:w w:val="105"/>
        </w:rPr>
        <w:t>Deleese</w:t>
      </w:r>
      <w:proofErr w:type="spellEnd"/>
      <w:r>
        <w:rPr>
          <w:color w:val="1A1A1A"/>
          <w:w w:val="105"/>
        </w:rPr>
        <w:t xml:space="preserve"> Williams "a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Cinderella-like"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fix for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a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deformed jaw,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crooked teeth,</w:t>
      </w:r>
      <w:r w:rsidR="00F525DC">
        <w:rPr>
          <w:color w:val="1A1A1A"/>
          <w:spacing w:val="-4"/>
          <w:w w:val="105"/>
        </w:rPr>
        <w:t xml:space="preserve"> and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droopy eyes that would "transform her life and destiny."</w:t>
      </w:r>
    </w:p>
    <w:p w14:paraId="078A3FD4" w14:textId="77777777" w:rsidR="00AA596D" w:rsidRDefault="00AA596D">
      <w:pPr>
        <w:pStyle w:val="BodyText"/>
        <w:spacing w:before="1"/>
      </w:pPr>
    </w:p>
    <w:p w14:paraId="5DBF563F" w14:textId="77777777" w:rsidR="00AA596D" w:rsidRDefault="00364767">
      <w:pPr>
        <w:pStyle w:val="BodyText"/>
        <w:spacing w:line="249" w:lineRule="auto"/>
        <w:ind w:left="494" w:right="280" w:firstLine="297"/>
      </w:pPr>
      <w:r>
        <w:rPr>
          <w:color w:val="1A1A1A"/>
          <w:w w:val="105"/>
        </w:rPr>
        <w:t>But when the ABC reality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show dumped the Texas mom the night before the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life­ changing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plastic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surgeries,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it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shattered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her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family's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dream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triggered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her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sister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Kellie McGee's suicide, says a bombshell lawsuit filed in L.A. Superior Court.</w:t>
      </w:r>
    </w:p>
    <w:p w14:paraId="105C8B80" w14:textId="77777777" w:rsidR="00AA596D" w:rsidRDefault="00AA596D">
      <w:pPr>
        <w:pStyle w:val="BodyText"/>
        <w:spacing w:before="1"/>
      </w:pPr>
    </w:p>
    <w:p w14:paraId="49607475" w14:textId="77777777" w:rsidR="00AA596D" w:rsidRDefault="00364767">
      <w:pPr>
        <w:pStyle w:val="BodyText"/>
        <w:spacing w:before="1" w:line="249" w:lineRule="auto"/>
        <w:ind w:left="505" w:right="151" w:firstLine="303"/>
      </w:pPr>
      <w:r>
        <w:rPr>
          <w:color w:val="1A1A1A"/>
          <w:w w:val="105"/>
        </w:rPr>
        <w:t>As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part of the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pre-makeover hype, producers coaxed McGee and other family members to trash Williams' looks on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videotape, the suit alleges. When they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suddenly pulled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plug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on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project,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promised "Hollywood</w:t>
      </w:r>
      <w:r>
        <w:rPr>
          <w:color w:val="1A1A1A"/>
          <w:spacing w:val="9"/>
          <w:w w:val="105"/>
        </w:rPr>
        <w:t xml:space="preserve"> </w:t>
      </w:r>
      <w:r>
        <w:rPr>
          <w:color w:val="1A1A1A"/>
          <w:w w:val="105"/>
        </w:rPr>
        <w:t>smile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like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Cindy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Crawford," a guilt-ridden McGee fell apart.</w:t>
      </w:r>
    </w:p>
    <w:p w14:paraId="146086DF" w14:textId="77777777" w:rsidR="00AA596D" w:rsidRDefault="00364767">
      <w:pPr>
        <w:pStyle w:val="BodyText"/>
        <w:spacing w:before="259"/>
        <w:ind w:left="624"/>
        <w:jc w:val="center"/>
      </w:pPr>
      <w:r>
        <w:rPr>
          <w:color w:val="1A1A1A"/>
          <w:w w:val="105"/>
        </w:rPr>
        <w:t>"Kellie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could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not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live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with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fact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that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she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had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said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horrible things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that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hurt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her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spacing w:val="-2"/>
          <w:w w:val="105"/>
        </w:rPr>
        <w:t>sister.</w:t>
      </w:r>
    </w:p>
    <w:p w14:paraId="5622CEBC" w14:textId="77777777" w:rsidR="00AA596D" w:rsidRDefault="00AA596D">
      <w:pPr>
        <w:jc w:val="center"/>
        <w:sectPr w:rsidR="00AA596D">
          <w:footerReference w:type="even" r:id="rId6"/>
          <w:footerReference w:type="default" r:id="rId7"/>
          <w:type w:val="continuous"/>
          <w:pgSz w:w="12240" w:h="15840"/>
          <w:pgMar w:top="1820" w:right="1400" w:bottom="1060" w:left="1540" w:header="0" w:footer="870" w:gutter="0"/>
          <w:pgNumType w:start="1"/>
          <w:cols w:space="720"/>
        </w:sectPr>
      </w:pPr>
    </w:p>
    <w:p w14:paraId="1061E535" w14:textId="77777777" w:rsidR="00AA596D" w:rsidRDefault="00364767">
      <w:pPr>
        <w:pStyle w:val="BodyText"/>
        <w:spacing w:before="64" w:line="244" w:lineRule="auto"/>
        <w:ind w:left="192" w:right="306" w:hanging="2"/>
      </w:pPr>
      <w:r>
        <w:rPr>
          <w:color w:val="181818"/>
          <w:w w:val="105"/>
        </w:rPr>
        <w:lastRenderedPageBreak/>
        <w:t>She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fell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pieces. Four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months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later,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she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ended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her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life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with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an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overdose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pills, alcohol and cocaine," said Wesley Cordova, a lawyer for Williams.</w:t>
      </w:r>
    </w:p>
    <w:p w14:paraId="16A2CCBE" w14:textId="77777777" w:rsidR="00AA596D" w:rsidRDefault="00AA596D">
      <w:pPr>
        <w:pStyle w:val="BodyText"/>
        <w:spacing w:before="18"/>
      </w:pPr>
    </w:p>
    <w:p w14:paraId="7E95481F" w14:textId="77777777" w:rsidR="00AA596D" w:rsidRDefault="00364767">
      <w:pPr>
        <w:pStyle w:val="BodyText"/>
        <w:ind w:left="497"/>
      </w:pPr>
      <w:r>
        <w:rPr>
          <w:color w:val="181818"/>
          <w:w w:val="105"/>
        </w:rPr>
        <w:t>"This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family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is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shredded.</w:t>
      </w:r>
      <w:r>
        <w:rPr>
          <w:color w:val="181818"/>
          <w:spacing w:val="4"/>
          <w:w w:val="105"/>
        </w:rPr>
        <w:t xml:space="preserve"> </w:t>
      </w:r>
      <w:r>
        <w:rPr>
          <w:color w:val="181818"/>
          <w:w w:val="105"/>
        </w:rPr>
        <w:t>There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is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a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human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cost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this,"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Cordova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spacing w:val="-2"/>
          <w:w w:val="105"/>
        </w:rPr>
        <w:t>said.</w:t>
      </w:r>
    </w:p>
    <w:p w14:paraId="3FFCC8D2" w14:textId="77777777" w:rsidR="00AA596D" w:rsidRDefault="00AA596D">
      <w:pPr>
        <w:pStyle w:val="BodyText"/>
        <w:spacing w:before="19"/>
      </w:pPr>
    </w:p>
    <w:p w14:paraId="5FB0E7FE" w14:textId="77777777" w:rsidR="00AA596D" w:rsidRDefault="00364767">
      <w:pPr>
        <w:pStyle w:val="BodyText"/>
        <w:spacing w:line="249" w:lineRule="auto"/>
        <w:ind w:left="202" w:right="545" w:firstLine="301"/>
      </w:pPr>
      <w:r>
        <w:rPr>
          <w:color w:val="181818"/>
          <w:w w:val="105"/>
        </w:rPr>
        <w:t>Williams,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30,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her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husband,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Mike,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are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raising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McGee's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two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children, along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with two kids of their own.</w:t>
      </w:r>
    </w:p>
    <w:p w14:paraId="20C0F4F6" w14:textId="77777777" w:rsidR="00AA596D" w:rsidRDefault="00AA596D">
      <w:pPr>
        <w:pStyle w:val="BodyText"/>
        <w:spacing w:before="8"/>
      </w:pPr>
    </w:p>
    <w:p w14:paraId="2582343F" w14:textId="77777777" w:rsidR="00AA596D" w:rsidRDefault="00364767">
      <w:pPr>
        <w:pStyle w:val="BodyText"/>
        <w:spacing w:line="247" w:lineRule="auto"/>
        <w:ind w:left="212" w:right="306" w:firstLine="721"/>
      </w:pPr>
      <w:r>
        <w:rPr>
          <w:color w:val="181818"/>
          <w:w w:val="105"/>
        </w:rPr>
        <w:t>The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show announcing Williams' selection for a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mega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makeover had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already aired on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Jan.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7,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2004,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when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producers abruptly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dropped her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because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dental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surgeon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told them her recovery time would be longer than expected, Cordova said.</w:t>
      </w:r>
    </w:p>
    <w:p w14:paraId="0F1B152E" w14:textId="77777777" w:rsidR="00AA596D" w:rsidRDefault="00AA596D">
      <w:pPr>
        <w:pStyle w:val="BodyText"/>
        <w:spacing w:before="14"/>
      </w:pPr>
    </w:p>
    <w:p w14:paraId="1D083358" w14:textId="77777777" w:rsidR="00AA596D" w:rsidRDefault="00364767">
      <w:pPr>
        <w:pStyle w:val="BodyText"/>
        <w:spacing w:line="252" w:lineRule="auto"/>
        <w:ind w:left="225" w:right="446" w:firstLine="298"/>
      </w:pPr>
      <w:r>
        <w:rPr>
          <w:color w:val="181818"/>
          <w:w w:val="105"/>
        </w:rPr>
        <w:t>Williams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was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alone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in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a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Los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Angeles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hotel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room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reading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her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pre-op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instructions when a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producer showed up and dashed her dream of a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new life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with a "pretty" face, the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 xml:space="preserve">suit </w:t>
      </w:r>
      <w:r>
        <w:rPr>
          <w:color w:val="181818"/>
          <w:spacing w:val="-2"/>
          <w:w w:val="105"/>
        </w:rPr>
        <w:t>alleges.</w:t>
      </w:r>
    </w:p>
    <w:p w14:paraId="5EA68232" w14:textId="77777777" w:rsidR="00AA596D" w:rsidRDefault="00364767">
      <w:pPr>
        <w:pStyle w:val="BodyText"/>
        <w:tabs>
          <w:tab w:val="left" w:leader="dot" w:pos="6284"/>
        </w:tabs>
        <w:spacing w:before="263"/>
        <w:ind w:left="531"/>
      </w:pPr>
      <w:r>
        <w:rPr>
          <w:color w:val="181818"/>
          <w:w w:val="105"/>
        </w:rPr>
        <w:t>"You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will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not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be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getting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an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extreme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makeover</w:t>
      </w:r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after</w:t>
      </w:r>
      <w:r>
        <w:rPr>
          <w:color w:val="181818"/>
          <w:spacing w:val="-4"/>
          <w:w w:val="105"/>
        </w:rPr>
        <w:t xml:space="preserve"> all.</w:t>
      </w:r>
      <w:r>
        <w:rPr>
          <w:color w:val="181818"/>
        </w:rPr>
        <w:tab/>
      </w:r>
      <w:r>
        <w:rPr>
          <w:color w:val="181818"/>
          <w:w w:val="105"/>
        </w:rPr>
        <w:t>Nothing.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It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doesn't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fit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spacing w:val="-5"/>
          <w:w w:val="105"/>
        </w:rPr>
        <w:t>in</w:t>
      </w:r>
    </w:p>
    <w:p w14:paraId="34DDA017" w14:textId="7D94E7EA" w:rsidR="00AA596D" w:rsidRDefault="00364767">
      <w:pPr>
        <w:pStyle w:val="BodyText"/>
        <w:spacing w:before="10"/>
        <w:ind w:left="230"/>
      </w:pPr>
      <w:r>
        <w:rPr>
          <w:color w:val="181818"/>
          <w:w w:val="105"/>
        </w:rPr>
        <w:t>our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time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frame.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You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will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have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to go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back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Texas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tomorrow,"</w:t>
      </w:r>
      <w:r>
        <w:rPr>
          <w:color w:val="181818"/>
          <w:spacing w:val="8"/>
          <w:w w:val="105"/>
        </w:rPr>
        <w:t xml:space="preserve"> </w:t>
      </w:r>
      <w:r>
        <w:rPr>
          <w:color w:val="181818"/>
          <w:w w:val="105"/>
        </w:rPr>
        <w:t>she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was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coldly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spacing w:val="-2"/>
          <w:w w:val="105"/>
        </w:rPr>
        <w:t>told.</w:t>
      </w:r>
      <w:r w:rsidR="00F525DC">
        <w:rPr>
          <w:color w:val="181818"/>
          <w:spacing w:val="-2"/>
          <w:w w:val="105"/>
        </w:rPr>
        <w:t xml:space="preserve"> The show had paid for her hotel room and flight to L.A.</w:t>
      </w:r>
    </w:p>
    <w:p w14:paraId="355369B9" w14:textId="77777777" w:rsidR="00AA596D" w:rsidRDefault="00AA596D">
      <w:pPr>
        <w:pStyle w:val="BodyText"/>
        <w:spacing w:before="19"/>
      </w:pPr>
    </w:p>
    <w:p w14:paraId="5C0BB01A" w14:textId="77777777" w:rsidR="00AA596D" w:rsidRDefault="00364767">
      <w:pPr>
        <w:pStyle w:val="BodyText"/>
        <w:spacing w:line="256" w:lineRule="auto"/>
        <w:ind w:left="241" w:right="545" w:firstLine="297"/>
      </w:pPr>
      <w:r>
        <w:rPr>
          <w:color w:val="181818"/>
          <w:w w:val="105"/>
        </w:rPr>
        <w:t>Williams broke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down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sobbing: "How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can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I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go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back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as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ugly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as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I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left?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I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was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supposed to come home pretty."</w:t>
      </w:r>
    </w:p>
    <w:p w14:paraId="476FC3BD" w14:textId="77777777" w:rsidR="00AA596D" w:rsidRDefault="00AA596D">
      <w:pPr>
        <w:pStyle w:val="BodyText"/>
        <w:rPr>
          <w:sz w:val="20"/>
        </w:rPr>
      </w:pPr>
    </w:p>
    <w:p w14:paraId="25B511E3" w14:textId="77777777" w:rsidR="00AA596D" w:rsidRDefault="00364767">
      <w:pPr>
        <w:pStyle w:val="BodyText"/>
        <w:spacing w:before="9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F38397" wp14:editId="530BF0CD">
                <wp:simplePos x="0" y="0"/>
                <wp:positionH relativeFrom="page">
                  <wp:posOffset>1099001</wp:posOffset>
                </wp:positionH>
                <wp:positionV relativeFrom="paragraph">
                  <wp:posOffset>220107</wp:posOffset>
                </wp:positionV>
                <wp:extent cx="55562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6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6250">
                              <a:moveTo>
                                <a:pt x="0" y="0"/>
                              </a:moveTo>
                              <a:lnTo>
                                <a:pt x="5556063" y="0"/>
                              </a:lnTo>
                            </a:path>
                          </a:pathLst>
                        </a:custGeom>
                        <a:ln w="18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6F1BC" id="Graphic 4" o:spid="_x0000_s1026" style="position:absolute;margin-left:86.55pt;margin-top:17.35pt;width:437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625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" path="m,l5556063,e" filled="f" strokeweight=".50875mm">
                <v:path arrowok="t"/>
                <w10:wrap type="topAndBottom" anchorx="page"/>
              </v:shape>
            </w:pict>
          </mc:Fallback>
        </mc:AlternateContent>
      </w:r>
    </w:p>
    <w:p w14:paraId="2E7BFE58" w14:textId="77777777" w:rsidR="00AA596D" w:rsidRDefault="00AA596D">
      <w:pPr>
        <w:pStyle w:val="BodyText"/>
      </w:pPr>
    </w:p>
    <w:p w14:paraId="65D93761" w14:textId="77777777" w:rsidR="00AA596D" w:rsidRDefault="00AA596D">
      <w:pPr>
        <w:pStyle w:val="BodyText"/>
      </w:pPr>
    </w:p>
    <w:p w14:paraId="592E7408" w14:textId="77777777" w:rsidR="00AA596D" w:rsidRDefault="00AA596D">
      <w:pPr>
        <w:pStyle w:val="BodyText"/>
        <w:spacing w:before="54"/>
      </w:pPr>
    </w:p>
    <w:p w14:paraId="6626310B" w14:textId="35EA0DD3" w:rsidR="00AA596D" w:rsidRDefault="00364767">
      <w:pPr>
        <w:pStyle w:val="BodyText"/>
        <w:spacing w:line="504" w:lineRule="auto"/>
        <w:ind w:left="251" w:right="545" w:firstLine="724"/>
      </w:pPr>
      <w:r>
        <w:rPr>
          <w:color w:val="181818"/>
          <w:w w:val="105"/>
        </w:rPr>
        <w:t>You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represent E &amp;M,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producers of</w:t>
      </w:r>
      <w:r w:rsidR="00F525DC">
        <w:rPr>
          <w:color w:val="181818"/>
          <w:w w:val="105"/>
        </w:rPr>
        <w:t xml:space="preserve"> </w:t>
      </w:r>
      <w:r>
        <w:rPr>
          <w:color w:val="181818"/>
          <w:w w:val="105"/>
        </w:rPr>
        <w:t>"Extreme Makeover."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You are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asked to write a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memo detailing their contractual liabilities (if any)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and the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best arguments in response to such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 xml:space="preserve">claimed liabilities. Discuss </w:t>
      </w:r>
      <w:r w:rsidR="00F525DC">
        <w:rPr>
          <w:color w:val="181818"/>
          <w:w w:val="105"/>
        </w:rPr>
        <w:t>the</w:t>
      </w:r>
      <w:r>
        <w:rPr>
          <w:color w:val="181818"/>
          <w:w w:val="105"/>
        </w:rPr>
        <w:t xml:space="preserve"> remed</w:t>
      </w:r>
      <w:r w:rsidR="00F525DC">
        <w:rPr>
          <w:color w:val="181818"/>
          <w:w w:val="105"/>
        </w:rPr>
        <w:t>ies the plaintiff might claim</w:t>
      </w:r>
      <w:r>
        <w:rPr>
          <w:color w:val="181818"/>
          <w:w w:val="105"/>
        </w:rPr>
        <w:t>.</w:t>
      </w:r>
    </w:p>
    <w:p w14:paraId="6234608A" w14:textId="77777777" w:rsidR="00AA596D" w:rsidRDefault="00364767">
      <w:pPr>
        <w:pStyle w:val="BodyText"/>
        <w:spacing w:before="2"/>
        <w:ind w:left="986"/>
      </w:pPr>
      <w:r>
        <w:rPr>
          <w:color w:val="181818"/>
          <w:w w:val="105"/>
        </w:rPr>
        <w:t>You are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ignore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w w:val="105"/>
        </w:rPr>
        <w:t>all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tort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spacing w:val="-2"/>
          <w:w w:val="105"/>
        </w:rPr>
        <w:t>claims.</w:t>
      </w:r>
    </w:p>
    <w:p w14:paraId="0E687D68" w14:textId="77777777" w:rsidR="00AA596D" w:rsidRDefault="00AA596D">
      <w:pPr>
        <w:sectPr w:rsidR="00AA596D">
          <w:pgSz w:w="12240" w:h="15840"/>
          <w:pgMar w:top="1360" w:right="1400" w:bottom="960" w:left="1540" w:header="0" w:footer="760" w:gutter="0"/>
          <w:cols w:space="720"/>
        </w:sectPr>
      </w:pPr>
    </w:p>
    <w:p w14:paraId="599FA824" w14:textId="77777777" w:rsidR="00AA596D" w:rsidRDefault="00364767">
      <w:pPr>
        <w:spacing w:before="73"/>
        <w:ind w:left="2331" w:right="2322"/>
        <w:jc w:val="center"/>
        <w:rPr>
          <w:sz w:val="17"/>
        </w:rPr>
      </w:pPr>
      <w:r>
        <w:rPr>
          <w:color w:val="1A1A1A"/>
          <w:w w:val="105"/>
          <w:sz w:val="17"/>
        </w:rPr>
        <w:lastRenderedPageBreak/>
        <w:t>UNIVERSITY</w:t>
      </w:r>
      <w:r>
        <w:rPr>
          <w:color w:val="1A1A1A"/>
          <w:spacing w:val="14"/>
          <w:w w:val="105"/>
          <w:sz w:val="17"/>
        </w:rPr>
        <w:t xml:space="preserve"> </w:t>
      </w:r>
      <w:r>
        <w:rPr>
          <w:color w:val="1A1A1A"/>
          <w:w w:val="105"/>
          <w:sz w:val="17"/>
        </w:rPr>
        <w:t>OF</w:t>
      </w:r>
      <w:r>
        <w:rPr>
          <w:color w:val="1A1A1A"/>
          <w:spacing w:val="-10"/>
          <w:w w:val="105"/>
          <w:sz w:val="17"/>
        </w:rPr>
        <w:t xml:space="preserve"> </w:t>
      </w:r>
      <w:r>
        <w:rPr>
          <w:color w:val="1A1A1A"/>
          <w:w w:val="105"/>
          <w:sz w:val="17"/>
        </w:rPr>
        <w:t>MIAMI LAW</w:t>
      </w:r>
      <w:r>
        <w:rPr>
          <w:color w:val="1A1A1A"/>
          <w:spacing w:val="-4"/>
          <w:w w:val="105"/>
          <w:sz w:val="17"/>
        </w:rPr>
        <w:t xml:space="preserve"> </w:t>
      </w:r>
      <w:r>
        <w:rPr>
          <w:color w:val="1A1A1A"/>
          <w:spacing w:val="-2"/>
          <w:w w:val="105"/>
          <w:sz w:val="17"/>
        </w:rPr>
        <w:t>SCHOOL</w:t>
      </w:r>
    </w:p>
    <w:p w14:paraId="5D02511B" w14:textId="77777777" w:rsidR="00AA596D" w:rsidRDefault="00AA596D">
      <w:pPr>
        <w:pStyle w:val="BodyText"/>
        <w:spacing w:before="120"/>
        <w:rPr>
          <w:sz w:val="17"/>
        </w:rPr>
      </w:pPr>
    </w:p>
    <w:p w14:paraId="3CEE6575" w14:textId="77777777" w:rsidR="00AA596D" w:rsidRDefault="00364767">
      <w:pPr>
        <w:ind w:right="232"/>
        <w:jc w:val="center"/>
        <w:rPr>
          <w:b/>
        </w:rPr>
      </w:pPr>
      <w:r>
        <w:rPr>
          <w:b/>
          <w:color w:val="1A1A1A"/>
          <w:spacing w:val="-2"/>
        </w:rPr>
        <w:t>CONTRACTS</w:t>
      </w:r>
    </w:p>
    <w:p w14:paraId="20B6FB85" w14:textId="77777777" w:rsidR="00AA596D" w:rsidRDefault="00364767">
      <w:pPr>
        <w:pStyle w:val="BodyText"/>
        <w:spacing w:before="21"/>
        <w:ind w:right="171"/>
        <w:jc w:val="center"/>
      </w:pPr>
      <w:r>
        <w:rPr>
          <w:color w:val="1A1A1A"/>
          <w:w w:val="105"/>
        </w:rPr>
        <w:t>Professor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spacing w:val="-2"/>
          <w:w w:val="105"/>
        </w:rPr>
        <w:t>Rosen</w:t>
      </w:r>
    </w:p>
    <w:p w14:paraId="26DBD1C5" w14:textId="77777777" w:rsidR="00AA596D" w:rsidRDefault="00AA596D">
      <w:pPr>
        <w:pStyle w:val="BodyText"/>
        <w:spacing w:before="29"/>
      </w:pPr>
    </w:p>
    <w:p w14:paraId="5A0B2BBC" w14:textId="77777777" w:rsidR="00AA596D" w:rsidRDefault="00364767">
      <w:pPr>
        <w:ind w:left="2331" w:right="2346"/>
        <w:jc w:val="center"/>
        <w:rPr>
          <w:b/>
        </w:rPr>
      </w:pPr>
      <w:r>
        <w:rPr>
          <w:b/>
          <w:color w:val="1A1A1A"/>
          <w:w w:val="115"/>
        </w:rPr>
        <w:t>MID-TERM</w:t>
      </w:r>
      <w:r>
        <w:rPr>
          <w:b/>
          <w:color w:val="1A1A1A"/>
          <w:spacing w:val="40"/>
          <w:w w:val="115"/>
        </w:rPr>
        <w:t xml:space="preserve"> </w:t>
      </w:r>
      <w:r>
        <w:rPr>
          <w:b/>
          <w:color w:val="1A1A1A"/>
          <w:spacing w:val="-2"/>
          <w:w w:val="115"/>
        </w:rPr>
        <w:t>EXAMINATION</w:t>
      </w:r>
    </w:p>
    <w:p w14:paraId="7999BBD6" w14:textId="77777777" w:rsidR="00AA596D" w:rsidRDefault="00364767">
      <w:pPr>
        <w:pStyle w:val="BodyText"/>
        <w:spacing w:before="11"/>
        <w:ind w:left="2331" w:right="2299"/>
        <w:jc w:val="center"/>
      </w:pPr>
      <w:r>
        <w:rPr>
          <w:color w:val="1A1A1A"/>
          <w:w w:val="105"/>
        </w:rPr>
        <w:t>Fall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spacing w:val="-4"/>
          <w:w w:val="105"/>
        </w:rPr>
        <w:t>2009</w:t>
      </w:r>
    </w:p>
    <w:p w14:paraId="19C7FA34" w14:textId="77777777" w:rsidR="00AA596D" w:rsidRDefault="00AA596D">
      <w:pPr>
        <w:pStyle w:val="BodyText"/>
        <w:spacing w:before="57"/>
      </w:pPr>
    </w:p>
    <w:p w14:paraId="27D6614D" w14:textId="77777777" w:rsidR="00AA596D" w:rsidRDefault="00364767">
      <w:pPr>
        <w:ind w:left="2331" w:right="2278"/>
        <w:jc w:val="center"/>
        <w:rPr>
          <w:b/>
        </w:rPr>
      </w:pPr>
      <w:r>
        <w:rPr>
          <w:b/>
          <w:color w:val="1A1A1A"/>
        </w:rPr>
        <w:t>Model</w:t>
      </w:r>
      <w:r>
        <w:rPr>
          <w:b/>
          <w:color w:val="1A1A1A"/>
          <w:spacing w:val="-2"/>
        </w:rPr>
        <w:t xml:space="preserve"> Answer</w:t>
      </w:r>
    </w:p>
    <w:p w14:paraId="665F9A97" w14:textId="77777777" w:rsidR="00AA596D" w:rsidRDefault="00AA596D">
      <w:pPr>
        <w:pStyle w:val="BodyText"/>
        <w:rPr>
          <w:b/>
          <w:sz w:val="22"/>
        </w:rPr>
      </w:pPr>
    </w:p>
    <w:p w14:paraId="7CBA87F7" w14:textId="77777777" w:rsidR="00AA596D" w:rsidRDefault="00AA596D">
      <w:pPr>
        <w:pStyle w:val="BodyText"/>
        <w:spacing w:before="92"/>
        <w:rPr>
          <w:b/>
          <w:sz w:val="22"/>
        </w:rPr>
      </w:pPr>
    </w:p>
    <w:p w14:paraId="1AFF0B44" w14:textId="77777777" w:rsidR="00AA596D" w:rsidRDefault="00364767">
      <w:pPr>
        <w:pStyle w:val="BodyText"/>
        <w:ind w:left="980"/>
      </w:pPr>
      <w:r>
        <w:rPr>
          <w:color w:val="1A1A1A"/>
          <w:w w:val="105"/>
        </w:rPr>
        <w:t>OFFER:</w:t>
      </w:r>
      <w:r>
        <w:rPr>
          <w:color w:val="1A1A1A"/>
          <w:spacing w:val="4"/>
          <w:w w:val="105"/>
        </w:rPr>
        <w:t xml:space="preserve"> </w:t>
      </w:r>
      <w:r>
        <w:rPr>
          <w:color w:val="1A1A1A"/>
          <w:w w:val="105"/>
        </w:rPr>
        <w:t>We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did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not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make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W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an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spacing w:val="-2"/>
          <w:w w:val="105"/>
        </w:rPr>
        <w:t>offer.</w:t>
      </w:r>
    </w:p>
    <w:p w14:paraId="455FDED5" w14:textId="77777777" w:rsidR="00AA596D" w:rsidRDefault="00AA596D">
      <w:pPr>
        <w:pStyle w:val="BodyText"/>
        <w:spacing w:before="5"/>
      </w:pPr>
    </w:p>
    <w:p w14:paraId="09F474E3" w14:textId="77777777" w:rsidR="00AA596D" w:rsidRDefault="00364767">
      <w:pPr>
        <w:pStyle w:val="BodyText"/>
        <w:spacing w:line="496" w:lineRule="auto"/>
        <w:ind w:left="270" w:right="306" w:firstLine="715"/>
      </w:pPr>
      <w:proofErr w:type="spellStart"/>
      <w:r>
        <w:rPr>
          <w:color w:val="1A1A1A"/>
          <w:w w:val="105"/>
        </w:rPr>
        <w:t>W</w:t>
      </w:r>
      <w:proofErr w:type="spellEnd"/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knew, or ought to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have known, that "reality shows" interview thousands and keep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on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narrowing that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number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down.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She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surely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knew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that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narrowing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down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process requires various acts by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the contestants (and by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their families). Even after the announcement</w:t>
      </w:r>
      <w:r>
        <w:rPr>
          <w:color w:val="1A1A1A"/>
          <w:spacing w:val="17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1/7,</w:t>
      </w:r>
      <w:r>
        <w:rPr>
          <w:color w:val="1A1A1A"/>
          <w:spacing w:val="-2"/>
          <w:w w:val="105"/>
        </w:rPr>
        <w:t xml:space="preserve"> </w:t>
      </w:r>
      <w:proofErr w:type="spellStart"/>
      <w:r>
        <w:rPr>
          <w:color w:val="1A1A1A"/>
          <w:w w:val="105"/>
        </w:rPr>
        <w:t>W</w:t>
      </w:r>
      <w:proofErr w:type="spellEnd"/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ought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have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known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that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TV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shows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get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 xml:space="preserve">cancelled. Because </w:t>
      </w:r>
      <w:proofErr w:type="spellStart"/>
      <w:r>
        <w:rPr>
          <w:color w:val="1A1A1A"/>
          <w:w w:val="105"/>
        </w:rPr>
        <w:t>W</w:t>
      </w:r>
      <w:proofErr w:type="spellEnd"/>
      <w:r>
        <w:rPr>
          <w:color w:val="1A1A1A"/>
          <w:w w:val="105"/>
        </w:rPr>
        <w:t xml:space="preserve"> knew that there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was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no guarantee to the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producers that the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show would continue, it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 xml:space="preserve">was unreasonable for W to believe that she </w:t>
      </w:r>
      <w:proofErr w:type="gramStart"/>
      <w:r>
        <w:rPr>
          <w:color w:val="1A1A1A"/>
          <w:w w:val="105"/>
        </w:rPr>
        <w:t>conclude</w:t>
      </w:r>
      <w:proofErr w:type="gramEnd"/>
      <w:r>
        <w:rPr>
          <w:color w:val="1A1A1A"/>
          <w:w w:val="105"/>
        </w:rPr>
        <w:t xml:space="preserve"> the deal by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 xml:space="preserve">promising to undergo the </w:t>
      </w:r>
      <w:r>
        <w:rPr>
          <w:color w:val="1A1A1A"/>
          <w:spacing w:val="-2"/>
          <w:w w:val="105"/>
        </w:rPr>
        <w:t>surgery.</w:t>
      </w:r>
    </w:p>
    <w:p w14:paraId="0234E456" w14:textId="77777777" w:rsidR="00AA596D" w:rsidRDefault="00364767">
      <w:pPr>
        <w:pStyle w:val="BodyText"/>
        <w:spacing w:before="7" w:line="499" w:lineRule="auto"/>
        <w:ind w:left="308" w:right="280" w:firstLine="710"/>
      </w:pPr>
      <w:r>
        <w:rPr>
          <w:color w:val="1A1A1A"/>
          <w:w w:val="105"/>
        </w:rPr>
        <w:t>W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also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ought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have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known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that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had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she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have gotten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cold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feet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decided not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to go ahead, we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would have had no action against her for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breach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contract. She ought to have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known that her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promise would not conclude the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deal because a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patient can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change her mind and refuse medical treatment at any time.</w:t>
      </w:r>
    </w:p>
    <w:p w14:paraId="42286FBD" w14:textId="77777777" w:rsidR="00AA596D" w:rsidRDefault="00364767">
      <w:pPr>
        <w:pStyle w:val="BodyText"/>
        <w:spacing w:line="496" w:lineRule="auto"/>
        <w:ind w:left="323" w:right="280" w:firstLine="711"/>
      </w:pPr>
      <w:r>
        <w:rPr>
          <w:color w:val="1A1A1A"/>
          <w:w w:val="105"/>
        </w:rPr>
        <w:t>At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no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point was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W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justified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in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believing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that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she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had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power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acceptance:</w:t>
      </w:r>
      <w:r>
        <w:rPr>
          <w:color w:val="1A1A1A"/>
          <w:spacing w:val="12"/>
          <w:w w:val="105"/>
        </w:rPr>
        <w:t xml:space="preserve"> </w:t>
      </w:r>
      <w:r>
        <w:rPr>
          <w:color w:val="1A1A1A"/>
          <w:w w:val="105"/>
        </w:rPr>
        <w:t>At no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point was W reasonable in believing that she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could say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"I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agree, put me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on," and we</w:t>
      </w:r>
    </w:p>
    <w:p w14:paraId="24537DDB" w14:textId="77777777" w:rsidR="00AA596D" w:rsidRDefault="00AA596D">
      <w:pPr>
        <w:spacing w:line="496" w:lineRule="auto"/>
        <w:sectPr w:rsidR="00AA596D">
          <w:pgSz w:w="12240" w:h="15840"/>
          <w:pgMar w:top="1440" w:right="1400" w:bottom="1080" w:left="1540" w:header="0" w:footer="870" w:gutter="0"/>
          <w:cols w:space="720"/>
        </w:sectPr>
      </w:pPr>
    </w:p>
    <w:p w14:paraId="320FFD05" w14:textId="77777777" w:rsidR="00AA596D" w:rsidRDefault="00364767">
      <w:pPr>
        <w:pStyle w:val="BodyText"/>
        <w:spacing w:before="72" w:line="501" w:lineRule="auto"/>
        <w:ind w:left="124" w:right="545" w:hanging="8"/>
      </w:pPr>
      <w:r>
        <w:rPr>
          <w:color w:val="181818"/>
          <w:w w:val="105"/>
        </w:rPr>
        <w:lastRenderedPageBreak/>
        <w:t>would be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obligated to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put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her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on.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Consequently,</w:t>
      </w:r>
      <w:r>
        <w:rPr>
          <w:color w:val="181818"/>
          <w:spacing w:val="15"/>
          <w:w w:val="105"/>
        </w:rPr>
        <w:t xml:space="preserve"> </w:t>
      </w:r>
      <w:r>
        <w:rPr>
          <w:color w:val="181818"/>
          <w:w w:val="105"/>
        </w:rPr>
        <w:t>there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was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no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offer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for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her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accept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to form a contract.</w:t>
      </w:r>
    </w:p>
    <w:p w14:paraId="2A6A8714" w14:textId="77777777" w:rsidR="00AA596D" w:rsidRDefault="00364767">
      <w:pPr>
        <w:pStyle w:val="BodyText"/>
        <w:spacing w:line="499" w:lineRule="auto"/>
        <w:ind w:left="134" w:right="306" w:firstLine="722"/>
      </w:pPr>
      <w:r>
        <w:rPr>
          <w:color w:val="181818"/>
          <w:w w:val="105"/>
        </w:rPr>
        <w:t>The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situation also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may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be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analyzed by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understanding that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W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was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making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an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offer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to our clients. She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was saying, "Please accept my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offer of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being on your show." She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kept on sweetening her offer (her family's trash talk), but at no point did we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accept her offer. We should stress just how many offers of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this sort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we get. W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would respond that we accepted her offer by announcing her selection.</w:t>
      </w:r>
    </w:p>
    <w:p w14:paraId="53CCD112" w14:textId="77777777" w:rsidR="00AA596D" w:rsidRDefault="00364767">
      <w:pPr>
        <w:pStyle w:val="BodyText"/>
        <w:spacing w:line="499" w:lineRule="auto"/>
        <w:ind w:left="160" w:right="306" w:firstLine="719"/>
      </w:pPr>
      <w:r>
        <w:rPr>
          <w:color w:val="181818"/>
          <w:w w:val="105"/>
        </w:rPr>
        <w:t>W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also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would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argue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that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even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if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she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was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unjustified in believing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that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her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promise would conclude the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deal,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we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were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making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an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offer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or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a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unilateral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contract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(promising an extreme makeover) that she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could accept by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fully performing her part (undergoing the surgery, filming it, etc.).</w:t>
      </w:r>
    </w:p>
    <w:p w14:paraId="737D9254" w14:textId="77777777" w:rsidR="00AA596D" w:rsidRDefault="00AA596D">
      <w:pPr>
        <w:pStyle w:val="BodyText"/>
        <w:spacing w:before="260"/>
      </w:pPr>
    </w:p>
    <w:p w14:paraId="336384D9" w14:textId="77777777" w:rsidR="00AA596D" w:rsidRDefault="00364767">
      <w:pPr>
        <w:pStyle w:val="BodyText"/>
        <w:spacing w:line="506" w:lineRule="auto"/>
        <w:ind w:left="177" w:right="306" w:firstLine="725"/>
      </w:pPr>
      <w:r>
        <w:rPr>
          <w:color w:val="181818"/>
          <w:w w:val="105"/>
        </w:rPr>
        <w:t>REVOCATION IF OFFER: Offers can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be revoked prior to acceptance and if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this contract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was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a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unilateral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one,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acceptance occurs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when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performance is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complete.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Before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her performing, we told her that she wasn't going to get an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EM.</w:t>
      </w:r>
    </w:p>
    <w:p w14:paraId="0BEC34B4" w14:textId="77777777" w:rsidR="00AA596D" w:rsidRDefault="00364767">
      <w:pPr>
        <w:pStyle w:val="BodyText"/>
        <w:spacing w:line="506" w:lineRule="auto"/>
        <w:ind w:left="196" w:right="306" w:firstLine="721"/>
      </w:pPr>
      <w:r>
        <w:rPr>
          <w:color w:val="181818"/>
          <w:w w:val="105"/>
        </w:rPr>
        <w:t>W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will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argue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that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she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had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begun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performing (e.g.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by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allowing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her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family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be filmed) and consequently our offer of a unilateral contract was irrevocable.</w:t>
      </w:r>
    </w:p>
    <w:p w14:paraId="7FAE95E2" w14:textId="77777777" w:rsidR="00AA596D" w:rsidRDefault="00364767">
      <w:pPr>
        <w:pStyle w:val="BodyText"/>
        <w:spacing w:line="506" w:lineRule="auto"/>
        <w:ind w:left="202" w:right="545" w:firstLine="720"/>
      </w:pPr>
      <w:r>
        <w:rPr>
          <w:color w:val="181818"/>
          <w:w w:val="105"/>
        </w:rPr>
        <w:t>We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will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argue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that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an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option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contract was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not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created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because the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performance that we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sought had not begun. All that she and her family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had done was part of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the contestant process. (The more her family trashed her, the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more likely she was to be selected).</w:t>
      </w:r>
      <w:r>
        <w:rPr>
          <w:color w:val="505050"/>
          <w:w w:val="105"/>
        </w:rPr>
        <w:t>'</w:t>
      </w:r>
      <w:r>
        <w:rPr>
          <w:color w:val="505050"/>
          <w:spacing w:val="-23"/>
          <w:w w:val="105"/>
        </w:rPr>
        <w:t xml:space="preserve"> </w:t>
      </w:r>
      <w:r>
        <w:rPr>
          <w:color w:val="181818"/>
          <w:w w:val="105"/>
        </w:rPr>
        <w:t>The contestant process is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not the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invited performance.</w:t>
      </w:r>
      <w:r>
        <w:rPr>
          <w:color w:val="181818"/>
          <w:spacing w:val="30"/>
          <w:w w:val="105"/>
        </w:rPr>
        <w:t xml:space="preserve"> </w:t>
      </w:r>
      <w:r>
        <w:rPr>
          <w:color w:val="181818"/>
          <w:w w:val="105"/>
        </w:rPr>
        <w:t>If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it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were, all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the contestants could force us to put them on television by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 xml:space="preserve">exercising their power of </w:t>
      </w:r>
      <w:r>
        <w:rPr>
          <w:color w:val="181818"/>
          <w:spacing w:val="-2"/>
          <w:w w:val="105"/>
        </w:rPr>
        <w:t>acceptance.</w:t>
      </w:r>
    </w:p>
    <w:p w14:paraId="67B8FDA7" w14:textId="77777777" w:rsidR="00AA596D" w:rsidRDefault="00AA596D">
      <w:pPr>
        <w:spacing w:line="506" w:lineRule="auto"/>
        <w:sectPr w:rsidR="00AA596D">
          <w:pgSz w:w="12240" w:h="15840"/>
          <w:pgMar w:top="1280" w:right="1400" w:bottom="1040" w:left="1540" w:header="0" w:footer="760" w:gutter="0"/>
          <w:cols w:space="720"/>
        </w:sectPr>
      </w:pPr>
    </w:p>
    <w:p w14:paraId="3EE7E7EE" w14:textId="77777777" w:rsidR="00AA596D" w:rsidRDefault="00364767">
      <w:pPr>
        <w:spacing w:before="63" w:line="487" w:lineRule="auto"/>
        <w:ind w:left="375" w:right="386" w:firstLine="720"/>
        <w:jc w:val="both"/>
        <w:rPr>
          <w:sz w:val="24"/>
        </w:rPr>
      </w:pPr>
      <w:r>
        <w:rPr>
          <w:color w:val="1A1A1A"/>
          <w:sz w:val="24"/>
        </w:rPr>
        <w:lastRenderedPageBreak/>
        <w:t>W will argue that the contestant process ended on 1/7/04 and her actions thereafter were</w:t>
      </w:r>
      <w:r>
        <w:rPr>
          <w:color w:val="1A1A1A"/>
          <w:spacing w:val="-9"/>
          <w:sz w:val="24"/>
        </w:rPr>
        <w:t xml:space="preserve"> </w:t>
      </w:r>
      <w:r>
        <w:rPr>
          <w:color w:val="1A1A1A"/>
          <w:sz w:val="24"/>
        </w:rPr>
        <w:t>part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of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the</w:t>
      </w:r>
      <w:r>
        <w:rPr>
          <w:color w:val="1A1A1A"/>
          <w:spacing w:val="-15"/>
          <w:sz w:val="24"/>
        </w:rPr>
        <w:t xml:space="preserve"> </w:t>
      </w:r>
      <w:r>
        <w:rPr>
          <w:color w:val="1A1A1A"/>
          <w:sz w:val="24"/>
        </w:rPr>
        <w:t>invited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performance. We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would argue that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the</w:t>
      </w:r>
      <w:r>
        <w:rPr>
          <w:color w:val="1A1A1A"/>
          <w:spacing w:val="-9"/>
          <w:sz w:val="24"/>
        </w:rPr>
        <w:t xml:space="preserve"> </w:t>
      </w:r>
      <w:r>
        <w:rPr>
          <w:color w:val="1A1A1A"/>
          <w:sz w:val="24"/>
        </w:rPr>
        <w:t>makeover is</w:t>
      </w:r>
      <w:r>
        <w:rPr>
          <w:color w:val="1A1A1A"/>
          <w:spacing w:val="-10"/>
          <w:sz w:val="24"/>
        </w:rPr>
        <w:t xml:space="preserve"> </w:t>
      </w:r>
      <w:r>
        <w:rPr>
          <w:color w:val="1A1A1A"/>
          <w:sz w:val="24"/>
        </w:rPr>
        <w:t>the invited performance and that begins in the surgery, not before it.</w:t>
      </w:r>
    </w:p>
    <w:p w14:paraId="61B95D64" w14:textId="77777777" w:rsidR="00AA596D" w:rsidRDefault="00AA596D">
      <w:pPr>
        <w:pStyle w:val="BodyText"/>
        <w:spacing w:before="268"/>
        <w:rPr>
          <w:sz w:val="24"/>
        </w:rPr>
      </w:pPr>
    </w:p>
    <w:p w14:paraId="1F40AD8E" w14:textId="77777777" w:rsidR="00AA596D" w:rsidRDefault="00364767">
      <w:pPr>
        <w:spacing w:before="1" w:line="475" w:lineRule="auto"/>
        <w:ind w:left="390" w:right="151" w:firstLine="719"/>
        <w:rPr>
          <w:sz w:val="24"/>
        </w:rPr>
      </w:pPr>
      <w:r>
        <w:rPr>
          <w:color w:val="1A1A1A"/>
          <w:sz w:val="24"/>
        </w:rPr>
        <w:t>CONDITIONAL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GIFT (NO CONSIDERATION) We will argue that what was involved here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was the</w:t>
      </w:r>
      <w:r>
        <w:rPr>
          <w:color w:val="1A1A1A"/>
          <w:spacing w:val="-9"/>
          <w:sz w:val="24"/>
        </w:rPr>
        <w:t xml:space="preserve"> </w:t>
      </w:r>
      <w:r>
        <w:rPr>
          <w:color w:val="1A1A1A"/>
          <w:sz w:val="24"/>
        </w:rPr>
        <w:t>promise to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make a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gift. We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understand that we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led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her to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dream of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a new life. But the law does not protect the expectation interests</w:t>
      </w:r>
      <w:r>
        <w:rPr>
          <w:color w:val="1A1A1A"/>
          <w:spacing w:val="20"/>
          <w:sz w:val="24"/>
        </w:rPr>
        <w:t xml:space="preserve"> </w:t>
      </w:r>
      <w:r>
        <w:rPr>
          <w:color w:val="1A1A1A"/>
          <w:sz w:val="24"/>
        </w:rPr>
        <w:t>created by a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promise to make a gift. The law distinguishes gifts from contracts by employing a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 xml:space="preserve">doctrine of </w:t>
      </w:r>
      <w:r>
        <w:rPr>
          <w:color w:val="1A1A1A"/>
          <w:spacing w:val="-2"/>
          <w:sz w:val="24"/>
        </w:rPr>
        <w:t>consideration.</w:t>
      </w:r>
    </w:p>
    <w:p w14:paraId="0F4EED77" w14:textId="77777777" w:rsidR="00AA596D" w:rsidRDefault="00364767">
      <w:pPr>
        <w:spacing w:before="2" w:line="477" w:lineRule="auto"/>
        <w:ind w:left="412" w:right="151" w:firstLine="717"/>
        <w:rPr>
          <w:sz w:val="24"/>
        </w:rPr>
      </w:pPr>
      <w:r>
        <w:rPr>
          <w:color w:val="1A1A1A"/>
          <w:sz w:val="24"/>
        </w:rPr>
        <w:t>W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will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argue that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in</w:t>
      </w:r>
      <w:r>
        <w:rPr>
          <w:color w:val="1A1A1A"/>
          <w:spacing w:val="-10"/>
          <w:sz w:val="24"/>
        </w:rPr>
        <w:t xml:space="preserve"> </w:t>
      </w:r>
      <w:r>
        <w:rPr>
          <w:color w:val="1A1A1A"/>
          <w:sz w:val="24"/>
        </w:rPr>
        <w:t>exchange for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her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promise to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undergo surgery, allowing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it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to</w:t>
      </w:r>
      <w:r>
        <w:rPr>
          <w:color w:val="1A1A1A"/>
          <w:spacing w:val="-11"/>
          <w:sz w:val="24"/>
        </w:rPr>
        <w:t xml:space="preserve"> </w:t>
      </w:r>
      <w:r>
        <w:rPr>
          <w:color w:val="1A1A1A"/>
          <w:sz w:val="24"/>
        </w:rPr>
        <w:t>be filmed, and shown on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TV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-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all acts that she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was not legally obligated to perform -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we promised to perform the makeover. If a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bilateral contract was formed, there would be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no problem with consideration.</w:t>
      </w:r>
      <w:r>
        <w:rPr>
          <w:color w:val="1A1A1A"/>
          <w:spacing w:val="-9"/>
          <w:sz w:val="24"/>
        </w:rPr>
        <w:t xml:space="preserve"> </w:t>
      </w:r>
      <w:r>
        <w:rPr>
          <w:color w:val="1A1A1A"/>
          <w:sz w:val="24"/>
        </w:rPr>
        <w:t xml:space="preserve">Had the contract not been breached, she'd have gotten a </w:t>
      </w:r>
      <w:proofErr w:type="gramStart"/>
      <w:r>
        <w:rPr>
          <w:color w:val="1A1A1A"/>
          <w:sz w:val="24"/>
        </w:rPr>
        <w:t>makeover</w:t>
      </w:r>
      <w:proofErr w:type="gramEnd"/>
      <w:r>
        <w:rPr>
          <w:color w:val="1A1A1A"/>
          <w:sz w:val="24"/>
        </w:rPr>
        <w:t xml:space="preserve"> and we'd have gotten a show. (There is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no requirement that she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suffer a detriment. Although she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would "gain" by</w:t>
      </w:r>
      <w:r>
        <w:rPr>
          <w:color w:val="1A1A1A"/>
          <w:spacing w:val="-11"/>
          <w:sz w:val="24"/>
        </w:rPr>
        <w:t xml:space="preserve"> </w:t>
      </w:r>
      <w:r>
        <w:rPr>
          <w:color w:val="1A1A1A"/>
          <w:sz w:val="24"/>
        </w:rPr>
        <w:t>the</w:t>
      </w:r>
      <w:r>
        <w:rPr>
          <w:color w:val="1A1A1A"/>
          <w:spacing w:val="-10"/>
          <w:sz w:val="24"/>
        </w:rPr>
        <w:t xml:space="preserve"> </w:t>
      </w:r>
      <w:r>
        <w:rPr>
          <w:color w:val="1A1A1A"/>
          <w:sz w:val="24"/>
        </w:rPr>
        <w:t>surgery, it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can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constitute consideration if</w:t>
      </w:r>
      <w:r>
        <w:rPr>
          <w:color w:val="1A1A1A"/>
          <w:spacing w:val="-11"/>
          <w:sz w:val="24"/>
        </w:rPr>
        <w:t xml:space="preserve"> </w:t>
      </w:r>
      <w:r>
        <w:rPr>
          <w:color w:val="1A1A1A"/>
          <w:sz w:val="24"/>
        </w:rPr>
        <w:t xml:space="preserve">she </w:t>
      </w:r>
      <w:proofErr w:type="spellStart"/>
      <w:r>
        <w:rPr>
          <w:color w:val="1A1A1A"/>
          <w:sz w:val="24"/>
        </w:rPr>
        <w:t>bound</w:t>
      </w:r>
      <w:proofErr w:type="spellEnd"/>
      <w:r>
        <w:rPr>
          <w:color w:val="1A1A1A"/>
          <w:sz w:val="24"/>
        </w:rPr>
        <w:t xml:space="preserve"> herself to undergoing it. Legal obligation, not legal detriment, is required).</w:t>
      </w:r>
    </w:p>
    <w:p w14:paraId="61F8AFA4" w14:textId="77777777" w:rsidR="00AA596D" w:rsidRDefault="00364767">
      <w:pPr>
        <w:spacing w:before="5" w:line="477" w:lineRule="auto"/>
        <w:ind w:left="438" w:right="280" w:firstLine="720"/>
        <w:rPr>
          <w:sz w:val="24"/>
        </w:rPr>
      </w:pPr>
      <w:r>
        <w:rPr>
          <w:color w:val="1A1A1A"/>
          <w:sz w:val="24"/>
        </w:rPr>
        <w:t>We will argue that we never sought her promise. We offered her a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gift and imposed various conditions on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her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receiving it.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Her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coming to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L.A. and reading the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pre­ op instructions were conditions to her receiving the gift, like the tramp walking to the store.</w:t>
      </w:r>
      <w:r>
        <w:rPr>
          <w:color w:val="1A1A1A"/>
          <w:spacing w:val="40"/>
          <w:sz w:val="24"/>
        </w:rPr>
        <w:t xml:space="preserve"> </w:t>
      </w:r>
      <w:proofErr w:type="gramStart"/>
      <w:r>
        <w:rPr>
          <w:color w:val="1A1A1A"/>
          <w:sz w:val="24"/>
        </w:rPr>
        <w:t>Certainly</w:t>
      </w:r>
      <w:proofErr w:type="gramEnd"/>
      <w:r>
        <w:rPr>
          <w:color w:val="1A1A1A"/>
          <w:sz w:val="24"/>
        </w:rPr>
        <w:t xml:space="preserve"> the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exchange we</w:t>
      </w:r>
      <w:r>
        <w:rPr>
          <w:color w:val="1A1A1A"/>
          <w:spacing w:val="-11"/>
          <w:sz w:val="24"/>
        </w:rPr>
        <w:t xml:space="preserve"> </w:t>
      </w:r>
      <w:r>
        <w:rPr>
          <w:color w:val="1A1A1A"/>
          <w:sz w:val="24"/>
        </w:rPr>
        <w:t>proposed was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not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the</w:t>
      </w:r>
      <w:r>
        <w:rPr>
          <w:color w:val="1A1A1A"/>
          <w:spacing w:val="-9"/>
          <w:sz w:val="24"/>
        </w:rPr>
        <w:t xml:space="preserve"> </w:t>
      </w:r>
      <w:r>
        <w:rPr>
          <w:color w:val="1A1A1A"/>
          <w:sz w:val="24"/>
        </w:rPr>
        <w:t>makeover for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her</w:t>
      </w:r>
      <w:r>
        <w:rPr>
          <w:color w:val="1A1A1A"/>
          <w:spacing w:val="-9"/>
          <w:sz w:val="24"/>
        </w:rPr>
        <w:t xml:space="preserve"> </w:t>
      </w:r>
      <w:r>
        <w:rPr>
          <w:color w:val="1A1A1A"/>
          <w:sz w:val="24"/>
        </w:rPr>
        <w:t>coming to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L.A.</w:t>
      </w:r>
    </w:p>
    <w:p w14:paraId="1C771660" w14:textId="77777777" w:rsidR="00AA596D" w:rsidRDefault="00364767">
      <w:pPr>
        <w:spacing w:line="475" w:lineRule="auto"/>
        <w:ind w:left="457" w:right="103" w:firstLine="716"/>
        <w:jc w:val="both"/>
        <w:rPr>
          <w:sz w:val="24"/>
        </w:rPr>
      </w:pPr>
      <w:r>
        <w:rPr>
          <w:color w:val="1A1A1A"/>
          <w:sz w:val="24"/>
        </w:rPr>
        <w:t>The facts are unclear as to when the filming of her family occurred. It is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 xml:space="preserve">possible that her family videotapes were no different from all the other videotapes that contestants send to reality shows </w:t>
      </w:r>
      <w:proofErr w:type="gramStart"/>
      <w:r>
        <w:rPr>
          <w:color w:val="1A1A1A"/>
          <w:sz w:val="24"/>
        </w:rPr>
        <w:t>in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order to</w:t>
      </w:r>
      <w:proofErr w:type="gramEnd"/>
      <w:r>
        <w:rPr>
          <w:color w:val="1A1A1A"/>
          <w:sz w:val="24"/>
        </w:rPr>
        <w:t xml:space="preserve"> attract the eyes of the producers. Admittedly, we</w:t>
      </w:r>
    </w:p>
    <w:p w14:paraId="1FA214A7" w14:textId="77777777" w:rsidR="00AA596D" w:rsidRDefault="00AA596D">
      <w:pPr>
        <w:spacing w:line="475" w:lineRule="auto"/>
        <w:jc w:val="both"/>
        <w:rPr>
          <w:sz w:val="24"/>
        </w:rPr>
        <w:sectPr w:rsidR="00AA596D">
          <w:footerReference w:type="even" r:id="rId8"/>
          <w:footerReference w:type="default" r:id="rId9"/>
          <w:pgSz w:w="12240" w:h="15840"/>
          <w:pgMar w:top="1260" w:right="1400" w:bottom="1180" w:left="1540" w:header="0" w:footer="995" w:gutter="0"/>
          <w:pgNumType w:start="3"/>
          <w:cols w:space="720"/>
        </w:sectPr>
      </w:pPr>
    </w:p>
    <w:p w14:paraId="27FF11DA" w14:textId="77777777" w:rsidR="00AA596D" w:rsidRDefault="00364767">
      <w:pPr>
        <w:pStyle w:val="BodyText"/>
        <w:spacing w:before="65" w:line="496" w:lineRule="auto"/>
        <w:ind w:left="150" w:right="306" w:hanging="2"/>
      </w:pPr>
      <w:r>
        <w:rPr>
          <w:color w:val="181818"/>
          <w:w w:val="105"/>
        </w:rPr>
        <w:lastRenderedPageBreak/>
        <w:t>assisted the production of these videos, but that was only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 xml:space="preserve">because </w:t>
      </w:r>
      <w:proofErr w:type="spellStart"/>
      <w:r>
        <w:rPr>
          <w:color w:val="181818"/>
          <w:w w:val="105"/>
        </w:rPr>
        <w:t>W</w:t>
      </w:r>
      <w:proofErr w:type="spellEnd"/>
      <w:r>
        <w:rPr>
          <w:color w:val="181818"/>
          <w:w w:val="105"/>
        </w:rPr>
        <w:t xml:space="preserve"> had made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it past the initial cuts. If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this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is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case,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then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interviews were given in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hope of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our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promise, not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in exchange for it.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Even if the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interviews occurred after the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selection, the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fact that the producers "coaxed" the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interviews suggests that the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family was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under no contractual obligation to grant the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interviews. This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is likely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the case as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contract probably only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was with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W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who lacks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power to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bind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adult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members of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her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family. If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so,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then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family interviews were not given in exchange for the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makeover promise (they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were not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made binding by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our binding ourselves) and can't constitute consideration for the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contract.</w:t>
      </w:r>
    </w:p>
    <w:p w14:paraId="7F5CA119" w14:textId="77777777" w:rsidR="00AA596D" w:rsidRDefault="00AA596D">
      <w:pPr>
        <w:pStyle w:val="BodyText"/>
      </w:pPr>
    </w:p>
    <w:p w14:paraId="1F9D322C" w14:textId="77777777" w:rsidR="00AA596D" w:rsidRDefault="00AA596D">
      <w:pPr>
        <w:pStyle w:val="BodyText"/>
        <w:spacing w:before="52"/>
      </w:pPr>
    </w:p>
    <w:p w14:paraId="6C9A7FA6" w14:textId="77777777" w:rsidR="00AA596D" w:rsidRDefault="00364767">
      <w:pPr>
        <w:pStyle w:val="BodyText"/>
        <w:spacing w:line="501" w:lineRule="auto"/>
        <w:ind w:left="200" w:right="284" w:firstLine="716"/>
      </w:pPr>
      <w:r>
        <w:rPr>
          <w:color w:val="181818"/>
          <w:w w:val="105"/>
        </w:rPr>
        <w:t xml:space="preserve">SEC. 90: W will argue that even </w:t>
      </w:r>
      <w:proofErr w:type="spellStart"/>
      <w:r>
        <w:rPr>
          <w:color w:val="181818"/>
          <w:w w:val="105"/>
        </w:rPr>
        <w:t>ifthere</w:t>
      </w:r>
      <w:proofErr w:type="spellEnd"/>
      <w:r>
        <w:rPr>
          <w:color w:val="181818"/>
          <w:w w:val="105"/>
        </w:rPr>
        <w:t xml:space="preserve"> was only the promise of a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gift or only a unilateral contract being offered that was properly revoked that W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relied to her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detriment on our promise. Even in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the absence of consideration or 0+A (Red Owl), courts will provide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a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remedy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in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some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cases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detrimental reliance to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prevent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injustice.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Only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a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promise is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required, not an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offer. W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will argue that our 1/7/04 announcement was a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promise.</w:t>
      </w:r>
    </w:p>
    <w:p w14:paraId="7E1FEFF2" w14:textId="77777777" w:rsidR="00AA596D" w:rsidRDefault="00364767">
      <w:pPr>
        <w:pStyle w:val="BodyText"/>
        <w:spacing w:before="10" w:line="511" w:lineRule="auto"/>
        <w:ind w:left="216" w:right="306" w:firstLine="720"/>
      </w:pPr>
      <w:proofErr w:type="gramStart"/>
      <w:r>
        <w:rPr>
          <w:color w:val="181818"/>
          <w:w w:val="105"/>
        </w:rPr>
        <w:t>But,</w:t>
      </w:r>
      <w:proofErr w:type="gramEnd"/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courts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require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that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promisor foresaw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or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should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have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foreseen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 xml:space="preserve">the detrimental reliance. After 1/7, what did </w:t>
      </w:r>
      <w:proofErr w:type="spellStart"/>
      <w:r>
        <w:rPr>
          <w:color w:val="181818"/>
          <w:w w:val="105"/>
        </w:rPr>
        <w:t>W</w:t>
      </w:r>
      <w:proofErr w:type="spellEnd"/>
      <w:r>
        <w:rPr>
          <w:color w:val="181818"/>
          <w:w w:val="105"/>
        </w:rPr>
        <w:t xml:space="preserve"> do in reliance that we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foresaw?</w:t>
      </w:r>
    </w:p>
    <w:p w14:paraId="2A4525A7" w14:textId="77777777" w:rsidR="00AA596D" w:rsidRDefault="00364767">
      <w:pPr>
        <w:pStyle w:val="BodyText"/>
        <w:spacing w:line="258" w:lineRule="exact"/>
        <w:ind w:left="945"/>
      </w:pPr>
      <w:r>
        <w:rPr>
          <w:color w:val="181818"/>
          <w:w w:val="105"/>
        </w:rPr>
        <w:t>She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came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L.A.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This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is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certainly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foreseeable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w w:val="105"/>
        </w:rPr>
        <w:t>by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E&amp;M,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who probably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invited</w:t>
      </w:r>
      <w:r>
        <w:rPr>
          <w:color w:val="181818"/>
          <w:spacing w:val="2"/>
          <w:w w:val="105"/>
        </w:rPr>
        <w:t xml:space="preserve"> </w:t>
      </w:r>
      <w:r>
        <w:rPr>
          <w:color w:val="181818"/>
          <w:spacing w:val="-4"/>
          <w:w w:val="105"/>
        </w:rPr>
        <w:t>her.</w:t>
      </w:r>
    </w:p>
    <w:p w14:paraId="39C2528F" w14:textId="77777777" w:rsidR="00AA596D" w:rsidRDefault="00AA596D">
      <w:pPr>
        <w:pStyle w:val="BodyText"/>
        <w:spacing w:before="24"/>
      </w:pPr>
    </w:p>
    <w:p w14:paraId="6EE5F816" w14:textId="77777777" w:rsidR="00AA596D" w:rsidRDefault="00364767">
      <w:pPr>
        <w:pStyle w:val="BodyText"/>
        <w:spacing w:line="506" w:lineRule="auto"/>
        <w:ind w:left="227" w:right="545" w:hanging="7"/>
      </w:pPr>
      <w:proofErr w:type="gramStart"/>
      <w:r>
        <w:rPr>
          <w:color w:val="181818"/>
          <w:w w:val="105"/>
        </w:rPr>
        <w:t>But,</w:t>
      </w:r>
      <w:proofErr w:type="gramEnd"/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promise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only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needs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be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enforced under 90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extent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necessary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to prevent injustice. If we didn't pay for the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trip, we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 xml:space="preserve">probably owe her the travel costs and lost </w:t>
      </w:r>
      <w:r>
        <w:rPr>
          <w:color w:val="181818"/>
          <w:spacing w:val="-2"/>
          <w:w w:val="105"/>
        </w:rPr>
        <w:t>wages.</w:t>
      </w:r>
    </w:p>
    <w:p w14:paraId="076B506B" w14:textId="77777777" w:rsidR="00AA596D" w:rsidRDefault="00AA596D">
      <w:pPr>
        <w:spacing w:line="506" w:lineRule="auto"/>
        <w:sectPr w:rsidR="00AA596D">
          <w:pgSz w:w="12240" w:h="15840"/>
          <w:pgMar w:top="1220" w:right="1400" w:bottom="1080" w:left="1540" w:header="0" w:footer="899" w:gutter="0"/>
          <w:cols w:space="720"/>
        </w:sectPr>
      </w:pPr>
    </w:p>
    <w:p w14:paraId="3AF8C60E" w14:textId="77777777" w:rsidR="00AA596D" w:rsidRDefault="00364767">
      <w:pPr>
        <w:pStyle w:val="BodyText"/>
        <w:spacing w:before="72" w:line="501" w:lineRule="auto"/>
        <w:ind w:left="350" w:right="151" w:firstLine="711"/>
      </w:pPr>
      <w:r>
        <w:rPr>
          <w:color w:val="1A1A1A"/>
          <w:w w:val="105"/>
        </w:rPr>
        <w:lastRenderedPageBreak/>
        <w:t>Reliance may also be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by third parties. If the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interviews took place prior to the promise that is being enforced, then they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weren't done in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reliance on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promise. If afterwards, then, as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it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is our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standard practice to do such interviews, we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should have foreseen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their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 xml:space="preserve">occurring. </w:t>
      </w:r>
      <w:proofErr w:type="gramStart"/>
      <w:r>
        <w:rPr>
          <w:color w:val="1A1A1A"/>
          <w:w w:val="105"/>
        </w:rPr>
        <w:t>And,</w:t>
      </w:r>
      <w:proofErr w:type="gramEnd"/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probably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we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should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have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foreseen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trash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talk.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But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absent special knowledge of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W's dysfunctional family, what else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should we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have foreseen? We might have expected W's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(and W's family) to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be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reasonably disappointed, but preventing injustice does not require holding us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to our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promise in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response to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 xml:space="preserve">their unforeseeable </w:t>
      </w:r>
      <w:r>
        <w:rPr>
          <w:color w:val="1A1A1A"/>
          <w:spacing w:val="-2"/>
          <w:w w:val="105"/>
        </w:rPr>
        <w:t>response.</w:t>
      </w:r>
    </w:p>
    <w:p w14:paraId="74D2CEDD" w14:textId="77777777" w:rsidR="00AA596D" w:rsidRDefault="00AA596D">
      <w:pPr>
        <w:pStyle w:val="BodyText"/>
      </w:pPr>
    </w:p>
    <w:p w14:paraId="5656F4F0" w14:textId="77777777" w:rsidR="00AA596D" w:rsidRDefault="00AA596D">
      <w:pPr>
        <w:pStyle w:val="BodyText"/>
        <w:spacing w:before="18"/>
      </w:pPr>
    </w:p>
    <w:p w14:paraId="60FF7061" w14:textId="77777777" w:rsidR="00AA596D" w:rsidRDefault="00364767">
      <w:pPr>
        <w:pStyle w:val="BodyText"/>
        <w:spacing w:line="496" w:lineRule="auto"/>
        <w:ind w:left="384" w:right="545" w:firstLine="715"/>
      </w:pPr>
      <w:r>
        <w:rPr>
          <w:color w:val="1A1A1A"/>
          <w:w w:val="105"/>
        </w:rPr>
        <w:t>REMEDIES: Should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court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find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an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enforceable promise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(sec.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90)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or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a contract, what remedies are available?</w:t>
      </w:r>
    </w:p>
    <w:p w14:paraId="4287273C" w14:textId="77777777" w:rsidR="00AA596D" w:rsidRDefault="00364767">
      <w:pPr>
        <w:pStyle w:val="BodyText"/>
        <w:spacing w:before="1" w:line="496" w:lineRule="auto"/>
        <w:ind w:left="394" w:right="306" w:firstLine="712"/>
      </w:pPr>
      <w:r>
        <w:rPr>
          <w:color w:val="1A1A1A"/>
          <w:w w:val="105"/>
        </w:rPr>
        <w:t>The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court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may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not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order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specific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performance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because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money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damages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are adequate to realize W's expectations: we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could pay for the surgery.</w:t>
      </w:r>
    </w:p>
    <w:p w14:paraId="55F8F526" w14:textId="77777777" w:rsidR="00AA596D" w:rsidRDefault="00364767">
      <w:pPr>
        <w:pStyle w:val="BodyText"/>
        <w:spacing w:before="10"/>
        <w:ind w:left="1114"/>
      </w:pPr>
      <w:r>
        <w:rPr>
          <w:color w:val="1A1A1A"/>
          <w:w w:val="105"/>
        </w:rPr>
        <w:t>Paying for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surgery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protects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her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expectation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spacing w:val="-2"/>
          <w:w w:val="105"/>
        </w:rPr>
        <w:t>interests.</w:t>
      </w:r>
    </w:p>
    <w:p w14:paraId="4AE1902A" w14:textId="77777777" w:rsidR="00AA596D" w:rsidRDefault="00AA596D">
      <w:pPr>
        <w:pStyle w:val="BodyText"/>
        <w:spacing w:before="24"/>
      </w:pPr>
    </w:p>
    <w:p w14:paraId="4A648189" w14:textId="77777777" w:rsidR="00AA596D" w:rsidRDefault="00364767">
      <w:pPr>
        <w:pStyle w:val="BodyText"/>
        <w:spacing w:line="496" w:lineRule="auto"/>
        <w:ind w:left="408" w:right="21" w:firstLine="711"/>
      </w:pPr>
      <w:r>
        <w:rPr>
          <w:color w:val="1A1A1A"/>
          <w:w w:val="105"/>
        </w:rPr>
        <w:t>We could argue that W's expectation interests ought to be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measured by the difference in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her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earning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capacity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if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she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looked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as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we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promised as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compared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her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earning capacity as she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 xml:space="preserve">currently looks (cf. </w:t>
      </w:r>
      <w:proofErr w:type="spellStart"/>
      <w:r>
        <w:rPr>
          <w:color w:val="1A1A1A"/>
          <w:w w:val="105"/>
        </w:rPr>
        <w:t>Peevyhouse</w:t>
      </w:r>
      <w:proofErr w:type="spellEnd"/>
      <w:r>
        <w:rPr>
          <w:color w:val="1A1A1A"/>
          <w:w w:val="105"/>
        </w:rPr>
        <w:t xml:space="preserve">). </w:t>
      </w:r>
      <w:proofErr w:type="spellStart"/>
      <w:r>
        <w:rPr>
          <w:color w:val="1A1A1A"/>
          <w:w w:val="105"/>
        </w:rPr>
        <w:t>IfDW</w:t>
      </w:r>
      <w:proofErr w:type="spellEnd"/>
      <w:r>
        <w:rPr>
          <w:color w:val="1A1A1A"/>
          <w:w w:val="105"/>
        </w:rPr>
        <w:t xml:space="preserve"> couldn't prove with reasonable certainty that she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would get better jobs if she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were prettier, she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is not entitled to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any expectation damages.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>She could sue for her reliance damages (cost of LA trip).</w:t>
      </w:r>
    </w:p>
    <w:p w14:paraId="0CCA3C4A" w14:textId="77777777" w:rsidR="00AA596D" w:rsidRDefault="00364767">
      <w:pPr>
        <w:pStyle w:val="BodyText"/>
        <w:spacing w:before="2" w:line="494" w:lineRule="auto"/>
        <w:ind w:left="424" w:right="151" w:firstLine="720"/>
      </w:pPr>
      <w:proofErr w:type="gramStart"/>
      <w:r>
        <w:rPr>
          <w:color w:val="1A1A1A"/>
          <w:w w:val="105"/>
        </w:rPr>
        <w:t>As a consequence of</w:t>
      </w:r>
      <w:proofErr w:type="gramEnd"/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our breach, horrible things occurred. W's sister's suicide, however, is not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a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natural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consequence of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our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breach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at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time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contract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was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made, we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did not assume that risk, as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we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had no special knowledge of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this likelihood. Unless a consequence is (or should be) in our contemplation when we made the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contract,</w:t>
      </w:r>
    </w:p>
    <w:p w14:paraId="45779C5A" w14:textId="77777777" w:rsidR="00AA596D" w:rsidRDefault="00AA596D">
      <w:pPr>
        <w:spacing w:line="494" w:lineRule="auto"/>
        <w:sectPr w:rsidR="00AA596D">
          <w:pgSz w:w="12240" w:h="15840"/>
          <w:pgMar w:top="1280" w:right="1400" w:bottom="1160" w:left="1540" w:header="0" w:footer="995" w:gutter="0"/>
          <w:cols w:space="720"/>
        </w:sectPr>
      </w:pPr>
    </w:p>
    <w:p w14:paraId="18B60EC0" w14:textId="77777777" w:rsidR="00AA596D" w:rsidRDefault="00364767">
      <w:pPr>
        <w:spacing w:before="60" w:line="477" w:lineRule="auto"/>
        <w:ind w:left="183" w:right="306" w:hanging="14"/>
        <w:rPr>
          <w:sz w:val="24"/>
        </w:rPr>
      </w:pPr>
      <w:r>
        <w:rPr>
          <w:color w:val="1A1A1A"/>
          <w:sz w:val="24"/>
        </w:rPr>
        <w:lastRenderedPageBreak/>
        <w:t>we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will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not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be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responsible</w:t>
      </w:r>
      <w:r>
        <w:rPr>
          <w:color w:val="1A1A1A"/>
          <w:spacing w:val="70"/>
          <w:sz w:val="24"/>
        </w:rPr>
        <w:t xml:space="preserve"> </w:t>
      </w:r>
      <w:r>
        <w:rPr>
          <w:color w:val="1A1A1A"/>
          <w:sz w:val="24"/>
        </w:rPr>
        <w:t>to</w:t>
      </w:r>
      <w:r>
        <w:rPr>
          <w:color w:val="1A1A1A"/>
          <w:spacing w:val="39"/>
          <w:sz w:val="24"/>
        </w:rPr>
        <w:t xml:space="preserve"> </w:t>
      </w:r>
      <w:r>
        <w:rPr>
          <w:color w:val="1A1A1A"/>
          <w:sz w:val="24"/>
        </w:rPr>
        <w:t>pay</w:t>
      </w:r>
      <w:r>
        <w:rPr>
          <w:color w:val="1A1A1A"/>
          <w:spacing w:val="32"/>
          <w:sz w:val="24"/>
        </w:rPr>
        <w:t xml:space="preserve"> </w:t>
      </w:r>
      <w:r>
        <w:rPr>
          <w:color w:val="1A1A1A"/>
          <w:sz w:val="24"/>
        </w:rPr>
        <w:t>contract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damages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for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it.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(The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consequence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of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the suicide - the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children coming under W's care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-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even if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proximately caused by the suicide, also needs to be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contemplated</w:t>
      </w:r>
      <w:r>
        <w:rPr>
          <w:color w:val="1A1A1A"/>
          <w:spacing w:val="32"/>
          <w:sz w:val="24"/>
        </w:rPr>
        <w:t xml:space="preserve"> </w:t>
      </w:r>
      <w:r>
        <w:rPr>
          <w:color w:val="1A1A1A"/>
          <w:sz w:val="24"/>
        </w:rPr>
        <w:t>at the time of contract formation to be a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recoverable consequential damage).</w:t>
      </w:r>
    </w:p>
    <w:p w14:paraId="1B609E5D" w14:textId="77777777" w:rsidR="00AA596D" w:rsidRDefault="00364767">
      <w:pPr>
        <w:spacing w:line="475" w:lineRule="auto"/>
        <w:ind w:left="201" w:right="545" w:firstLine="650"/>
        <w:rPr>
          <w:sz w:val="24"/>
        </w:rPr>
      </w:pPr>
      <w:r>
        <w:rPr>
          <w:color w:val="1A1A1A"/>
          <w:sz w:val="24"/>
        </w:rPr>
        <w:t>The risk of emotional hurt to W and her family may have been in the contemplation of the parties at the time the contract was made. But all contractual breaches cause disappointments.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Emotional damages from breach -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the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dashing of expectations or unfulfilled reliance - are</w:t>
      </w:r>
      <w:r>
        <w:rPr>
          <w:color w:val="1A1A1A"/>
          <w:spacing w:val="-9"/>
          <w:sz w:val="24"/>
        </w:rPr>
        <w:t xml:space="preserve"> </w:t>
      </w:r>
      <w:r>
        <w:rPr>
          <w:color w:val="1A1A1A"/>
          <w:sz w:val="24"/>
        </w:rPr>
        <w:t>not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recoverable in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contract. We</w:t>
      </w:r>
      <w:r>
        <w:rPr>
          <w:color w:val="1A1A1A"/>
          <w:spacing w:val="-14"/>
          <w:sz w:val="24"/>
        </w:rPr>
        <w:t xml:space="preserve"> </w:t>
      </w:r>
      <w:r>
        <w:rPr>
          <w:color w:val="1A1A1A"/>
          <w:sz w:val="24"/>
        </w:rPr>
        <w:t>would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not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be liable for these foreseeable (and normal) disappointments.</w:t>
      </w:r>
    </w:p>
    <w:p w14:paraId="64A81B9E" w14:textId="77777777" w:rsidR="00AA596D" w:rsidRDefault="00364767">
      <w:pPr>
        <w:spacing w:before="4" w:line="484" w:lineRule="auto"/>
        <w:ind w:left="226" w:right="330" w:firstLine="646"/>
        <w:rPr>
          <w:sz w:val="24"/>
        </w:rPr>
      </w:pPr>
      <w:r>
        <w:rPr>
          <w:color w:val="1A1A1A"/>
          <w:sz w:val="24"/>
        </w:rPr>
        <w:t>[W, as the non-breaching party, has a duty to act reasonably to mitigate her damages. This duty would require her to offer herself to other free sources of extreme makeovers -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if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any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exist. A</w:t>
      </w:r>
      <w:r>
        <w:rPr>
          <w:color w:val="1A1A1A"/>
          <w:spacing w:val="-14"/>
          <w:sz w:val="24"/>
        </w:rPr>
        <w:t xml:space="preserve"> </w:t>
      </w:r>
      <w:r>
        <w:rPr>
          <w:color w:val="1A1A1A"/>
          <w:sz w:val="24"/>
        </w:rPr>
        <w:t>makeover that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she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paid for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herself is</w:t>
      </w:r>
      <w:r>
        <w:rPr>
          <w:color w:val="1A1A1A"/>
          <w:spacing w:val="-11"/>
          <w:sz w:val="24"/>
        </w:rPr>
        <w:t xml:space="preserve"> </w:t>
      </w:r>
      <w:r>
        <w:rPr>
          <w:color w:val="1A1A1A"/>
          <w:sz w:val="24"/>
        </w:rPr>
        <w:t>not of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the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"same kind or quality" as a free makeover.]</w:t>
      </w:r>
    </w:p>
    <w:sectPr w:rsidR="00AA596D">
      <w:pgSz w:w="12240" w:h="15840"/>
      <w:pgMar w:top="1220" w:right="1400" w:bottom="1100" w:left="1540" w:header="0" w:footer="8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8251C" w14:textId="77777777" w:rsidR="00364767" w:rsidRDefault="00364767">
      <w:r>
        <w:separator/>
      </w:r>
    </w:p>
  </w:endnote>
  <w:endnote w:type="continuationSeparator" w:id="0">
    <w:p w14:paraId="5F06738B" w14:textId="77777777" w:rsidR="00364767" w:rsidRDefault="0036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EED61" w14:textId="77777777" w:rsidR="00AA596D" w:rsidRDefault="00364767">
    <w:pPr>
      <w:pStyle w:val="BodyText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487503872" behindDoc="1" locked="0" layoutInCell="1" allowOverlap="1" wp14:anchorId="56D04FB8" wp14:editId="108F1918">
              <wp:simplePos x="0" y="0"/>
              <wp:positionH relativeFrom="page">
                <wp:posOffset>6608763</wp:posOffset>
              </wp:positionH>
              <wp:positionV relativeFrom="page">
                <wp:posOffset>9375041</wp:posOffset>
              </wp:positionV>
              <wp:extent cx="104775" cy="1879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77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76B5E" w14:textId="77777777" w:rsidR="00AA596D" w:rsidRDefault="00364767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181818"/>
                              <w:spacing w:val="-10"/>
                              <w:w w:val="1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D04FB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20.4pt;margin-top:738.2pt;width:8.25pt;height:14.8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" filled="f" stroked="f">
              <v:textbox inset="0,0,0,0">
                <w:txbxContent>
                  <w:p w14:paraId="02076B5E" w14:textId="77777777" w:rsidR="00AA596D" w:rsidRDefault="00364767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181818"/>
                        <w:spacing w:val="-10"/>
                        <w:w w:val="1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063A9" w14:textId="77777777" w:rsidR="00AA596D" w:rsidRDefault="003647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5CC259A0" wp14:editId="26F539E6">
              <wp:simplePos x="0" y="0"/>
              <wp:positionH relativeFrom="page">
                <wp:posOffset>6682660</wp:posOffset>
              </wp:positionH>
              <wp:positionV relativeFrom="page">
                <wp:posOffset>9354321</wp:posOffset>
              </wp:positionV>
              <wp:extent cx="107314" cy="1949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314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915687" w14:textId="77777777" w:rsidR="00AA596D" w:rsidRDefault="00364767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1A1A1A"/>
                              <w:spacing w:val="-10"/>
                              <w:w w:val="105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C259A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26.2pt;margin-top:736.55pt;width:8.45pt;height:15.35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" filled="f" stroked="f">
              <v:textbox inset="0,0,0,0">
                <w:txbxContent>
                  <w:p w14:paraId="71915687" w14:textId="77777777" w:rsidR="00AA596D" w:rsidRDefault="00364767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1A1A1A"/>
                        <w:spacing w:val="-10"/>
                        <w:w w:val="105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3FD72" w14:textId="77777777" w:rsidR="00AA596D" w:rsidRDefault="003647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28BB002D" wp14:editId="29028D19">
              <wp:simplePos x="0" y="0"/>
              <wp:positionH relativeFrom="page">
                <wp:posOffset>6599358</wp:posOffset>
              </wp:positionH>
              <wp:positionV relativeFrom="page">
                <wp:posOffset>9338849</wp:posOffset>
              </wp:positionV>
              <wp:extent cx="187960" cy="19621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96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19ADC0" w14:textId="77777777" w:rsidR="00AA596D" w:rsidRDefault="00364767">
                          <w:pPr>
                            <w:spacing w:before="10"/>
                            <w:ind w:left="91"/>
                            <w:rPr>
                              <w:sz w:val="24"/>
                            </w:rPr>
                          </w:pPr>
                          <w:r>
                            <w:rPr>
                              <w:color w:val="1A1A1A"/>
                              <w:spacing w:val="-10"/>
                              <w:w w:val="10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1A1A1A"/>
                              <w:spacing w:val="-10"/>
                              <w:w w:val="10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1A1A1A"/>
                              <w:spacing w:val="-10"/>
                              <w:w w:val="10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1A1A1A"/>
                              <w:spacing w:val="-10"/>
                              <w:w w:val="105"/>
                              <w:sz w:val="24"/>
                            </w:rPr>
                            <w:t>6</w:t>
                          </w:r>
                          <w:r>
                            <w:rPr>
                              <w:color w:val="1A1A1A"/>
                              <w:spacing w:val="-10"/>
                              <w:w w:val="10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BB002D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519.65pt;margin-top:735.35pt;width:14.8pt;height:15.4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" filled="f" stroked="f">
              <v:textbox inset="0,0,0,0">
                <w:txbxContent>
                  <w:p w14:paraId="6F19ADC0" w14:textId="77777777" w:rsidR="00AA596D" w:rsidRDefault="00364767">
                    <w:pPr>
                      <w:spacing w:before="10"/>
                      <w:ind w:left="91"/>
                      <w:rPr>
                        <w:sz w:val="24"/>
                      </w:rPr>
                    </w:pPr>
                    <w:r>
                      <w:rPr>
                        <w:color w:val="1A1A1A"/>
                        <w:spacing w:val="-10"/>
                        <w:w w:val="105"/>
                        <w:sz w:val="24"/>
                      </w:rPr>
                      <w:fldChar w:fldCharType="begin"/>
                    </w:r>
                    <w:r>
                      <w:rPr>
                        <w:color w:val="1A1A1A"/>
                        <w:spacing w:val="-10"/>
                        <w:w w:val="105"/>
                        <w:sz w:val="24"/>
                      </w:rPr>
                      <w:instrText xml:space="preserve"> PAGE </w:instrText>
                    </w:r>
                    <w:r>
                      <w:rPr>
                        <w:color w:val="1A1A1A"/>
                        <w:spacing w:val="-10"/>
                        <w:w w:val="105"/>
                        <w:sz w:val="24"/>
                      </w:rPr>
                      <w:fldChar w:fldCharType="separate"/>
                    </w:r>
                    <w:r>
                      <w:rPr>
                        <w:color w:val="1A1A1A"/>
                        <w:spacing w:val="-10"/>
                        <w:w w:val="105"/>
                        <w:sz w:val="24"/>
                      </w:rPr>
                      <w:t>6</w:t>
                    </w:r>
                    <w:r>
                      <w:rPr>
                        <w:color w:val="1A1A1A"/>
                        <w:spacing w:val="-10"/>
                        <w:w w:val="10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0EC75" w14:textId="77777777" w:rsidR="00AA596D" w:rsidRDefault="003647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4384" behindDoc="1" locked="0" layoutInCell="1" allowOverlap="1" wp14:anchorId="61EBCE3F" wp14:editId="2E5442BF">
              <wp:simplePos x="0" y="0"/>
              <wp:positionH relativeFrom="page">
                <wp:posOffset>6729915</wp:posOffset>
              </wp:positionH>
              <wp:positionV relativeFrom="page">
                <wp:posOffset>9287184</wp:posOffset>
              </wp:positionV>
              <wp:extent cx="168275" cy="1949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27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56CA7D" w14:textId="77777777" w:rsidR="00AA596D" w:rsidRDefault="0036476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1A1A1A"/>
                              <w:spacing w:val="-10"/>
                              <w:w w:val="10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1A1A1A"/>
                              <w:spacing w:val="-10"/>
                              <w:w w:val="10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1A1A1A"/>
                              <w:spacing w:val="-10"/>
                              <w:w w:val="10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1A1A1A"/>
                              <w:spacing w:val="-10"/>
                              <w:w w:val="105"/>
                              <w:sz w:val="24"/>
                            </w:rPr>
                            <w:t>3</w:t>
                          </w:r>
                          <w:r>
                            <w:rPr>
                              <w:color w:val="1A1A1A"/>
                              <w:spacing w:val="-10"/>
                              <w:w w:val="10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EBCE3F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529.9pt;margin-top:731.25pt;width:13.25pt;height:15.35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" filled="f" stroked="f">
              <v:textbox inset="0,0,0,0">
                <w:txbxContent>
                  <w:p w14:paraId="5556CA7D" w14:textId="77777777" w:rsidR="00AA596D" w:rsidRDefault="0036476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1A1A1A"/>
                        <w:spacing w:val="-10"/>
                        <w:w w:val="105"/>
                        <w:sz w:val="24"/>
                      </w:rPr>
                      <w:fldChar w:fldCharType="begin"/>
                    </w:r>
                    <w:r>
                      <w:rPr>
                        <w:color w:val="1A1A1A"/>
                        <w:spacing w:val="-10"/>
                        <w:w w:val="105"/>
                        <w:sz w:val="24"/>
                      </w:rPr>
                      <w:instrText xml:space="preserve"> PAGE </w:instrText>
                    </w:r>
                    <w:r>
                      <w:rPr>
                        <w:color w:val="1A1A1A"/>
                        <w:spacing w:val="-10"/>
                        <w:w w:val="105"/>
                        <w:sz w:val="24"/>
                      </w:rPr>
                      <w:fldChar w:fldCharType="separate"/>
                    </w:r>
                    <w:r>
                      <w:rPr>
                        <w:color w:val="1A1A1A"/>
                        <w:spacing w:val="-10"/>
                        <w:w w:val="105"/>
                        <w:sz w:val="24"/>
                      </w:rPr>
                      <w:t>3</w:t>
                    </w:r>
                    <w:r>
                      <w:rPr>
                        <w:color w:val="1A1A1A"/>
                        <w:spacing w:val="-10"/>
                        <w:w w:val="10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D5CA3" w14:textId="77777777" w:rsidR="00364767" w:rsidRDefault="00364767">
      <w:r>
        <w:separator/>
      </w:r>
    </w:p>
  </w:footnote>
  <w:footnote w:type="continuationSeparator" w:id="0">
    <w:p w14:paraId="682D0876" w14:textId="77777777" w:rsidR="00364767" w:rsidRDefault="00364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6D"/>
    <w:rsid w:val="00315F91"/>
    <w:rsid w:val="00364767"/>
    <w:rsid w:val="00AA596D"/>
    <w:rsid w:val="00F5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386842"/>
  <w15:docId w15:val="{9ACBDB04-36C6-E04B-9E60-37019D39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331" w:right="444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1732</Words>
  <Characters>9874</Characters>
  <Application>Microsoft Office Word</Application>
  <DocSecurity>0</DocSecurity>
  <Lines>82</Lines>
  <Paragraphs>23</Paragraphs>
  <ScaleCrop>false</ScaleCrop>
  <Company/>
  <LinksUpToDate>false</LinksUpToDate>
  <CharactersWithSpaces>11583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Rosen, Robert E.</cp:lastModifiedBy>
  <cp:revision>3</cp:revision>
  <dcterms:created xsi:type="dcterms:W3CDTF">2024-09-26T20:44:00Z</dcterms:created>
  <dcterms:modified xsi:type="dcterms:W3CDTF">2024-09-27T13:42:00Z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Canon iR-ADV C350  PDF</vt:lpwstr>
  </property>
  <property fmtid="{D5CDD505-2E9C-101B-9397-08002B2CF9AE}" pid="4" name="Producer">
    <vt:lpwstr>Adobe PSL 1.2e for Canon</vt:lpwstr>
  </property>
  <property fmtid="{D5CDD505-2E9C-101B-9397-08002B2CF9AE}" pid="5" name="LastSaved">
    <vt:filetime>2024-09-26T00:00:00Z</vt:filetime>
  </property>
</Properties>
</file>