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7829" w14:textId="77777777" w:rsidR="00DD6457" w:rsidRPr="001862CC" w:rsidRDefault="00DD6457" w:rsidP="001862CC">
      <w:pPr>
        <w:jc w:val="center"/>
        <w:rPr>
          <w:smallCaps/>
        </w:rPr>
      </w:pPr>
      <w:r w:rsidRPr="001862CC">
        <w:rPr>
          <w:smallCaps/>
        </w:rPr>
        <w:t>University of Miami</w:t>
      </w:r>
    </w:p>
    <w:p w14:paraId="3D86AD83" w14:textId="77777777" w:rsidR="00DD6457" w:rsidRPr="001862CC" w:rsidRDefault="00DD6457" w:rsidP="001862CC">
      <w:pPr>
        <w:jc w:val="center"/>
        <w:rPr>
          <w:smallCaps/>
        </w:rPr>
      </w:pPr>
      <w:r w:rsidRPr="001862CC">
        <w:rPr>
          <w:smallCaps/>
        </w:rPr>
        <w:t>School of Law</w:t>
      </w:r>
    </w:p>
    <w:p w14:paraId="72BB54A7" w14:textId="77777777" w:rsidR="00DD6457" w:rsidRDefault="00DD6457" w:rsidP="001862CC">
      <w:pPr>
        <w:jc w:val="center"/>
      </w:pPr>
    </w:p>
    <w:p w14:paraId="17AB713F" w14:textId="77777777" w:rsidR="00DD6457" w:rsidRPr="001862CC" w:rsidRDefault="00DD6457" w:rsidP="001862CC">
      <w:pPr>
        <w:jc w:val="center"/>
        <w:rPr>
          <w:sz w:val="44"/>
          <w:szCs w:val="44"/>
        </w:rPr>
      </w:pPr>
      <w:r w:rsidRPr="001862CC">
        <w:rPr>
          <w:sz w:val="44"/>
          <w:szCs w:val="44"/>
        </w:rPr>
        <w:t>CONTRACTS</w:t>
      </w:r>
    </w:p>
    <w:p w14:paraId="27244AFD" w14:textId="77777777" w:rsidR="00DD6457" w:rsidRDefault="00DD6457" w:rsidP="001862CC">
      <w:pPr>
        <w:jc w:val="center"/>
      </w:pPr>
    </w:p>
    <w:p w14:paraId="365DA23A" w14:textId="77777777" w:rsidR="00DD6457" w:rsidRPr="001862CC" w:rsidRDefault="00DD6457" w:rsidP="001862CC">
      <w:pPr>
        <w:jc w:val="center"/>
        <w:rPr>
          <w:smallCaps/>
        </w:rPr>
      </w:pPr>
      <w:r w:rsidRPr="001862CC">
        <w:rPr>
          <w:smallCaps/>
        </w:rPr>
        <w:t>PROFESSOR ROBERT ROSEN</w:t>
      </w:r>
    </w:p>
    <w:p w14:paraId="41256E80" w14:textId="77777777" w:rsidR="00DD6457" w:rsidRDefault="00DD6457" w:rsidP="001862CC">
      <w:pPr>
        <w:jc w:val="center"/>
      </w:pPr>
    </w:p>
    <w:p w14:paraId="540CFFC3" w14:textId="77777777" w:rsidR="00DD6457" w:rsidRDefault="00DD6457" w:rsidP="001862CC">
      <w:pPr>
        <w:jc w:val="center"/>
      </w:pPr>
    </w:p>
    <w:p w14:paraId="11BCBED3" w14:textId="77777777" w:rsidR="00DD6457" w:rsidRPr="001862CC" w:rsidRDefault="00DD6457" w:rsidP="001862CC">
      <w:pPr>
        <w:jc w:val="center"/>
        <w:rPr>
          <w:sz w:val="40"/>
          <w:szCs w:val="40"/>
        </w:rPr>
      </w:pPr>
      <w:r w:rsidRPr="001862CC">
        <w:rPr>
          <w:sz w:val="40"/>
          <w:szCs w:val="40"/>
        </w:rPr>
        <w:t>Syllabus</w:t>
      </w:r>
    </w:p>
    <w:p w14:paraId="10F1561C" w14:textId="77777777" w:rsidR="00DD6457" w:rsidRDefault="00DD6457" w:rsidP="001862CC">
      <w:pPr>
        <w:jc w:val="center"/>
      </w:pPr>
    </w:p>
    <w:p w14:paraId="15811F28" w14:textId="77777777" w:rsidR="00DD6457" w:rsidRDefault="00DD6457" w:rsidP="00DD6457"/>
    <w:p w14:paraId="1594F0BD" w14:textId="77777777" w:rsidR="00DD6457" w:rsidRDefault="00DD6457" w:rsidP="00DD6457">
      <w:r>
        <w:t xml:space="preserve">[Unless otherwise indicated, all page #’s </w:t>
      </w:r>
      <w:proofErr w:type="gramStart"/>
      <w:r>
        <w:t>refer</w:t>
      </w:r>
      <w:proofErr w:type="gramEnd"/>
      <w:r>
        <w:t xml:space="preserve"> to MACAULEY, ET.AL. CONTRACTS: LAW IN ACTION</w:t>
      </w:r>
      <w:r w:rsidR="007B6E70">
        <w:t>,</w:t>
      </w:r>
      <w:r>
        <w:t xml:space="preserve"> </w:t>
      </w:r>
      <w:r w:rsidR="007B6E70">
        <w:t xml:space="preserve">Volume 1 </w:t>
      </w:r>
      <w:r>
        <w:t>(</w:t>
      </w:r>
      <w:r w:rsidR="007B6E70">
        <w:t>4th</w:t>
      </w:r>
      <w:r>
        <w:t xml:space="preserve"> ED., 20</w:t>
      </w:r>
      <w:r w:rsidR="007B6E70">
        <w:t>16</w:t>
      </w:r>
      <w:r>
        <w:t xml:space="preserve">]. </w:t>
      </w:r>
    </w:p>
    <w:p w14:paraId="0DE446C6" w14:textId="77777777" w:rsidR="00DD6457" w:rsidRDefault="00DD6457" w:rsidP="00082F12">
      <w:pPr>
        <w:jc w:val="center"/>
      </w:pPr>
    </w:p>
    <w:p w14:paraId="097BD1AE" w14:textId="77777777" w:rsidR="00DD6457" w:rsidRDefault="00DD6457" w:rsidP="00082F12">
      <w:pPr>
        <w:jc w:val="center"/>
      </w:pPr>
      <w:r w:rsidRPr="00082F12">
        <w:rPr>
          <w:b/>
          <w:sz w:val="28"/>
          <w:szCs w:val="28"/>
        </w:rPr>
        <w:t>YOU ARE TO READ ALL SECTIONS of the UCC and RESTATEM</w:t>
      </w:r>
      <w:r w:rsidR="00811A08">
        <w:rPr>
          <w:b/>
          <w:sz w:val="28"/>
          <w:szCs w:val="28"/>
        </w:rPr>
        <w:t>ENT</w:t>
      </w:r>
      <w:r w:rsidRPr="00082F12">
        <w:rPr>
          <w:b/>
          <w:sz w:val="28"/>
          <w:szCs w:val="28"/>
        </w:rPr>
        <w:t xml:space="preserve"> REFERENCED IN THE READINGS</w:t>
      </w:r>
    </w:p>
    <w:p w14:paraId="6E27B914" w14:textId="77777777" w:rsidR="00DD6457" w:rsidRDefault="00DD6457" w:rsidP="00DD6457"/>
    <w:p w14:paraId="04F42F4D" w14:textId="77777777" w:rsidR="00DD6457" w:rsidRDefault="00DD6457" w:rsidP="00DD6457">
      <w:r>
        <w:t xml:space="preserve"> </w:t>
      </w:r>
    </w:p>
    <w:p w14:paraId="26C75A31" w14:textId="77777777" w:rsidR="00DD6457" w:rsidRPr="00A86966" w:rsidRDefault="00127790" w:rsidP="00127790">
      <w:pPr>
        <w:pStyle w:val="ColorfulList-Accent1"/>
        <w:ind w:left="0"/>
        <w:rPr>
          <w:i/>
        </w:rPr>
      </w:pPr>
      <w:r>
        <w:rPr>
          <w:iCs/>
        </w:rPr>
        <w:t>1.</w:t>
      </w:r>
      <w:r w:rsidR="00082F12" w:rsidRPr="00A86966">
        <w:rPr>
          <w:i/>
        </w:rPr>
        <w:t xml:space="preserve"> </w:t>
      </w:r>
      <w:r w:rsidR="00DD6457" w:rsidRPr="00A86966">
        <w:rPr>
          <w:i/>
        </w:rPr>
        <w:t>Introduction</w:t>
      </w:r>
      <w:r>
        <w:rPr>
          <w:i/>
        </w:rPr>
        <w:t>:</w:t>
      </w:r>
      <w:r w:rsidR="00DD6457" w:rsidRPr="00A86966">
        <w:rPr>
          <w:i/>
        </w:rPr>
        <w:t xml:space="preserve"> </w:t>
      </w:r>
      <w:r w:rsidRPr="00127790">
        <w:rPr>
          <w:iCs/>
        </w:rPr>
        <w:t>1-29</w:t>
      </w:r>
    </w:p>
    <w:p w14:paraId="48DBCCA3" w14:textId="77777777" w:rsidR="00082F12" w:rsidRDefault="00082F12" w:rsidP="00082F12">
      <w:pPr>
        <w:ind w:left="1440"/>
      </w:pPr>
    </w:p>
    <w:p w14:paraId="334663F4" w14:textId="77777777" w:rsidR="00127790" w:rsidRDefault="00127790" w:rsidP="00127790">
      <w:pPr>
        <w:numPr>
          <w:ilvl w:val="0"/>
          <w:numId w:val="3"/>
        </w:numPr>
        <w:rPr>
          <w:i/>
          <w:iCs/>
        </w:rPr>
      </w:pPr>
      <w:r w:rsidRPr="00127790">
        <w:rPr>
          <w:i/>
          <w:iCs/>
        </w:rPr>
        <w:t>The Seven Findings of Law in Action</w:t>
      </w:r>
    </w:p>
    <w:p w14:paraId="2E756035" w14:textId="77777777" w:rsidR="00127790" w:rsidRPr="00127790" w:rsidRDefault="00127790" w:rsidP="00127790">
      <w:pPr>
        <w:ind w:left="1800"/>
        <w:rPr>
          <w:i/>
          <w:iCs/>
        </w:rPr>
      </w:pPr>
    </w:p>
    <w:p w14:paraId="67F89F8D" w14:textId="77777777" w:rsidR="00127790" w:rsidRPr="00127790" w:rsidRDefault="00127790" w:rsidP="00127790">
      <w:pPr>
        <w:numPr>
          <w:ilvl w:val="0"/>
          <w:numId w:val="3"/>
        </w:numPr>
      </w:pPr>
      <w:r>
        <w:rPr>
          <w:i/>
        </w:rPr>
        <w:t>The Five Finger of Contract Law</w:t>
      </w:r>
    </w:p>
    <w:p w14:paraId="480DDD4E" w14:textId="77777777" w:rsidR="00127790" w:rsidRDefault="00127790" w:rsidP="00127790">
      <w:pPr>
        <w:pStyle w:val="ListParagraph"/>
        <w:rPr>
          <w:i/>
        </w:rPr>
      </w:pPr>
    </w:p>
    <w:p w14:paraId="56EFE78E" w14:textId="77777777" w:rsidR="00DD6457" w:rsidRDefault="00DD6457" w:rsidP="00127790">
      <w:pPr>
        <w:numPr>
          <w:ilvl w:val="1"/>
          <w:numId w:val="3"/>
        </w:numPr>
      </w:pPr>
      <w:r w:rsidRPr="00A86966">
        <w:rPr>
          <w:i/>
        </w:rPr>
        <w:t xml:space="preserve">Common Law Reasoning: </w:t>
      </w:r>
      <w:r w:rsidR="00127790">
        <w:rPr>
          <w:i/>
        </w:rPr>
        <w:t>(1)</w:t>
      </w:r>
      <w:r w:rsidRPr="00A86966">
        <w:rPr>
          <w:i/>
        </w:rPr>
        <w:t xml:space="preserve">Duty – </w:t>
      </w:r>
      <w:r w:rsidR="00127790">
        <w:rPr>
          <w:i/>
        </w:rPr>
        <w:t>(3)</w:t>
      </w:r>
      <w:r w:rsidRPr="00A86966">
        <w:rPr>
          <w:i/>
        </w:rPr>
        <w:t xml:space="preserve">Breach – </w:t>
      </w:r>
      <w:r w:rsidR="00127790">
        <w:rPr>
          <w:i/>
        </w:rPr>
        <w:t>(5)</w:t>
      </w:r>
      <w:r w:rsidRPr="00A86966">
        <w:rPr>
          <w:i/>
        </w:rPr>
        <w:t>Remedy</w:t>
      </w:r>
      <w:r>
        <w:t xml:space="preserve"> </w:t>
      </w:r>
    </w:p>
    <w:p w14:paraId="4C9313D8" w14:textId="77777777" w:rsidR="00127790" w:rsidRPr="00127790" w:rsidRDefault="00127790" w:rsidP="00127790">
      <w:pPr>
        <w:ind w:left="2880"/>
        <w:rPr>
          <w:i/>
          <w:iCs/>
        </w:rPr>
      </w:pPr>
      <w:r w:rsidRPr="00127790">
        <w:rPr>
          <w:i/>
          <w:iCs/>
        </w:rPr>
        <w:t xml:space="preserve">Defenses to </w:t>
      </w:r>
      <w:r>
        <w:rPr>
          <w:i/>
          <w:iCs/>
        </w:rPr>
        <w:t xml:space="preserve">there being a (2) </w:t>
      </w:r>
      <w:r w:rsidRPr="00127790">
        <w:rPr>
          <w:i/>
          <w:iCs/>
        </w:rPr>
        <w:t xml:space="preserve">Duty and </w:t>
      </w:r>
      <w:r>
        <w:rPr>
          <w:i/>
          <w:iCs/>
        </w:rPr>
        <w:t xml:space="preserve">(4) </w:t>
      </w:r>
      <w:proofErr w:type="gramStart"/>
      <w:r w:rsidRPr="00127790">
        <w:rPr>
          <w:i/>
          <w:iCs/>
        </w:rPr>
        <w:t>Breach</w:t>
      </w:r>
      <w:proofErr w:type="gramEnd"/>
    </w:p>
    <w:p w14:paraId="416D1677" w14:textId="77777777" w:rsidR="007E5675" w:rsidRDefault="007E5675" w:rsidP="00082F12">
      <w:pPr>
        <w:ind w:left="1440"/>
      </w:pPr>
    </w:p>
    <w:p w14:paraId="1103BAA2" w14:textId="77777777" w:rsidR="00DD6457" w:rsidRDefault="00DD6457" w:rsidP="00DD6457">
      <w:r>
        <w:t xml:space="preserve"> </w:t>
      </w:r>
      <w:r w:rsidR="00082F12">
        <w:tab/>
      </w:r>
      <w:r>
        <w:t xml:space="preserve">Come to class prepared to discuss: (1) the last contract you </w:t>
      </w:r>
      <w:proofErr w:type="gramStart"/>
      <w:r>
        <w:t>entered into</w:t>
      </w:r>
      <w:proofErr w:type="gramEnd"/>
      <w:r>
        <w:t xml:space="preserve">, </w:t>
      </w:r>
    </w:p>
    <w:p w14:paraId="571BA5CD" w14:textId="77777777" w:rsidR="00082F12" w:rsidRDefault="00DD6457" w:rsidP="00DD6457">
      <w:r>
        <w:t xml:space="preserve">(2) </w:t>
      </w:r>
      <w:r w:rsidR="00082F12">
        <w:t>a</w:t>
      </w:r>
      <w:r>
        <w:t xml:space="preserve"> contract that you breached</w:t>
      </w:r>
      <w:r w:rsidR="00082F12">
        <w:t xml:space="preserve"> (legal language for </w:t>
      </w:r>
      <w:r w:rsidR="00122560">
        <w:t>“</w:t>
      </w:r>
      <w:r w:rsidR="00082F12">
        <w:t>broke” or “didn’t fulfill”)</w:t>
      </w:r>
      <w:r>
        <w:t xml:space="preserve">, and (3) </w:t>
      </w:r>
      <w:r w:rsidR="00082F12">
        <w:t>what happened after you breached.</w:t>
      </w:r>
    </w:p>
    <w:p w14:paraId="5AB49837" w14:textId="77777777" w:rsidR="007E5675" w:rsidRDefault="007E5675" w:rsidP="00DD6457"/>
    <w:p w14:paraId="5D4061A7" w14:textId="77777777" w:rsidR="00DD6457" w:rsidRDefault="00127790" w:rsidP="00127790">
      <w:pPr>
        <w:ind w:left="1440" w:firstLine="720"/>
      </w:pPr>
      <w:r>
        <w:t>b</w:t>
      </w:r>
      <w:r w:rsidR="00082F12">
        <w:t xml:space="preserve">.  </w:t>
      </w:r>
      <w:r w:rsidR="00082F12" w:rsidRPr="00A86966">
        <w:rPr>
          <w:i/>
        </w:rPr>
        <w:t xml:space="preserve">A </w:t>
      </w:r>
      <w:r>
        <w:rPr>
          <w:i/>
        </w:rPr>
        <w:t>C</w:t>
      </w:r>
      <w:r w:rsidR="00A86966">
        <w:rPr>
          <w:i/>
        </w:rPr>
        <w:t xml:space="preserve">ontract </w:t>
      </w:r>
      <w:r>
        <w:rPr>
          <w:i/>
        </w:rPr>
        <w:t>L</w:t>
      </w:r>
      <w:r w:rsidR="00082F12" w:rsidRPr="00A86966">
        <w:rPr>
          <w:i/>
        </w:rPr>
        <w:t xml:space="preserve">awyer’s </w:t>
      </w:r>
      <w:r>
        <w:rPr>
          <w:i/>
        </w:rPr>
        <w:t>W</w:t>
      </w:r>
      <w:r w:rsidR="00082F12" w:rsidRPr="00A86966">
        <w:rPr>
          <w:i/>
        </w:rPr>
        <w:t>ork</w:t>
      </w:r>
      <w:r w:rsidR="00122560">
        <w:t>:  Read</w:t>
      </w:r>
      <w:r w:rsidR="00082F12">
        <w:t xml:space="preserve"> “</w:t>
      </w:r>
      <w:r w:rsidR="00082F12" w:rsidRPr="00A86966">
        <w:rPr>
          <w:i/>
        </w:rPr>
        <w:t>Lease</w:t>
      </w:r>
      <w:r w:rsidR="00082F12">
        <w:t>”</w:t>
      </w:r>
      <w:r w:rsidR="00DD6457">
        <w:t xml:space="preserve"> (</w:t>
      </w:r>
      <w:r w:rsidR="00082F12">
        <w:t xml:space="preserve">To be found </w:t>
      </w:r>
      <w:r w:rsidR="00DD6457">
        <w:t xml:space="preserve">on </w:t>
      </w:r>
      <w:r w:rsidR="0084733A">
        <w:t xml:space="preserve">our </w:t>
      </w:r>
      <w:r w:rsidR="00DD6457">
        <w:t xml:space="preserve">course website: </w:t>
      </w:r>
      <w:r w:rsidR="00082F12">
        <w:t>(</w:t>
      </w:r>
      <w:r w:rsidR="00DD6457">
        <w:t xml:space="preserve">http://contractslawinaction.law.miami.edu/) (under </w:t>
      </w:r>
    </w:p>
    <w:p w14:paraId="09EF1E2F" w14:textId="77777777" w:rsidR="00082F12" w:rsidRDefault="00DD6457" w:rsidP="00DD6457">
      <w:r>
        <w:t xml:space="preserve">“Course Materials” on the </w:t>
      </w:r>
      <w:r w:rsidR="00082F12">
        <w:t xml:space="preserve">top </w:t>
      </w:r>
      <w:r>
        <w:t>right</w:t>
      </w:r>
      <w:r w:rsidR="00127790">
        <w:t>-</w:t>
      </w:r>
      <w:r>
        <w:t>hand side</w:t>
      </w:r>
      <w:r w:rsidR="00122560">
        <w:t xml:space="preserve"> of the home page</w:t>
      </w:r>
      <w:r>
        <w:t xml:space="preserve">). </w:t>
      </w:r>
      <w:r w:rsidR="00122560">
        <w:t xml:space="preserve"> The revisions were made by a lawyer.  Why were they made?</w:t>
      </w:r>
    </w:p>
    <w:p w14:paraId="3565B4BC" w14:textId="77777777" w:rsidR="00127790" w:rsidRDefault="00127790" w:rsidP="00DD6457"/>
    <w:p w14:paraId="19D36AF6" w14:textId="77777777" w:rsidR="00127790" w:rsidRPr="00127790" w:rsidRDefault="00127790" w:rsidP="00127790">
      <w:r>
        <w:tab/>
      </w:r>
      <w:r>
        <w:tab/>
      </w:r>
      <w:r>
        <w:tab/>
        <w:t xml:space="preserve">c. </w:t>
      </w:r>
      <w:r w:rsidRPr="00127790">
        <w:rPr>
          <w:i/>
          <w:iCs/>
        </w:rPr>
        <w:t>The Sources of Contract Law</w:t>
      </w:r>
      <w:r>
        <w:rPr>
          <w:i/>
          <w:iCs/>
        </w:rPr>
        <w:t>:</w:t>
      </w:r>
      <w:r>
        <w:t xml:space="preserve"> Read 31-45 and “</w:t>
      </w:r>
      <w:r w:rsidRPr="001B70EB">
        <w:rPr>
          <w:i/>
        </w:rPr>
        <w:t>Is Electricity a Good?”</w:t>
      </w:r>
      <w:r>
        <w:t xml:space="preserve"> (on course website).</w:t>
      </w:r>
    </w:p>
    <w:p w14:paraId="5EBB30F6" w14:textId="77777777" w:rsidR="00127790" w:rsidRPr="00127790" w:rsidRDefault="00127790" w:rsidP="00127790">
      <w:pPr>
        <w:ind w:firstLine="720"/>
      </w:pPr>
      <w:r>
        <w:t xml:space="preserve">Of common law and statutes; Of the so-called </w:t>
      </w:r>
      <w:r w:rsidRPr="00127790">
        <w:rPr>
          <w:i/>
          <w:iCs/>
        </w:rPr>
        <w:t>Restatement</w:t>
      </w:r>
      <w:r>
        <w:t xml:space="preserve">; Of mixed good and services contracts. </w:t>
      </w:r>
    </w:p>
    <w:p w14:paraId="4E524627" w14:textId="77777777" w:rsidR="00127790" w:rsidRDefault="00127790" w:rsidP="00127790">
      <w:pPr>
        <w:ind w:firstLine="720"/>
      </w:pPr>
      <w:r>
        <w:t xml:space="preserve">What is special about “goods”? What is special about statutes?  Be prepared to answer the questions at 43-44. Why is there no definitive answer as to whether electricity is a good?  Why does it matter if electricity is a good?  </w:t>
      </w:r>
    </w:p>
    <w:p w14:paraId="455A1884" w14:textId="77777777" w:rsidR="00DD6457" w:rsidRDefault="00DD6457" w:rsidP="00DD6457"/>
    <w:p w14:paraId="2C6B4B55" w14:textId="77777777" w:rsidR="00127790" w:rsidRDefault="00127790" w:rsidP="00127790">
      <w:pPr>
        <w:numPr>
          <w:ilvl w:val="0"/>
          <w:numId w:val="3"/>
        </w:numPr>
      </w:pPr>
      <w:r w:rsidRPr="004B1684">
        <w:rPr>
          <w:i/>
        </w:rPr>
        <w:t>Studying Law:  What am I here for?</w:t>
      </w:r>
      <w:r>
        <w:t xml:space="preserve">  </w:t>
      </w:r>
    </w:p>
    <w:p w14:paraId="2B35CB61" w14:textId="77777777" w:rsidR="00DD6457" w:rsidRPr="00A86966" w:rsidRDefault="00127790" w:rsidP="00A86966">
      <w:pPr>
        <w:jc w:val="center"/>
        <w:rPr>
          <w:b/>
        </w:rPr>
      </w:pPr>
      <w:r>
        <w:rPr>
          <w:b/>
        </w:rPr>
        <w:br w:type="page"/>
      </w:r>
      <w:r w:rsidR="00DD6457" w:rsidRPr="00A86966">
        <w:rPr>
          <w:b/>
        </w:rPr>
        <w:lastRenderedPageBreak/>
        <w:t>Remedies: What can your client get?</w:t>
      </w:r>
    </w:p>
    <w:p w14:paraId="49C8175D" w14:textId="77777777" w:rsidR="00DD6457" w:rsidRDefault="00DD6457" w:rsidP="00DD6457"/>
    <w:p w14:paraId="1C351D6F" w14:textId="77777777" w:rsidR="00DD6457" w:rsidRDefault="00DD6457" w:rsidP="00DD6457">
      <w:r>
        <w:t xml:space="preserve"> </w:t>
      </w:r>
    </w:p>
    <w:p w14:paraId="3CB6EC36" w14:textId="77777777" w:rsidR="00DD6457" w:rsidRDefault="00A86966" w:rsidP="00DD6457">
      <w:r>
        <w:t>2</w:t>
      </w:r>
      <w:r w:rsidR="00DD6457" w:rsidRPr="00A86966">
        <w:rPr>
          <w:i/>
        </w:rPr>
        <w:t>. Duty</w:t>
      </w:r>
      <w:r w:rsidR="00745884">
        <w:rPr>
          <w:i/>
        </w:rPr>
        <w:t xml:space="preserve"> (?)</w:t>
      </w:r>
      <w:r w:rsidR="00DD6457" w:rsidRPr="00A86966">
        <w:rPr>
          <w:i/>
        </w:rPr>
        <w:t xml:space="preserve"> to Mitigate Damages</w:t>
      </w:r>
      <w:r w:rsidR="00DD6457">
        <w:t xml:space="preserve">: </w:t>
      </w:r>
      <w:r>
        <w:t>Read “</w:t>
      </w:r>
      <w:r w:rsidRPr="00A86966">
        <w:rPr>
          <w:i/>
        </w:rPr>
        <w:t>Big Landlord Gouged Tenants, Court Rules</w:t>
      </w:r>
      <w:r>
        <w:rPr>
          <w:i/>
        </w:rPr>
        <w:t>”</w:t>
      </w:r>
      <w:r>
        <w:t xml:space="preserve"> (on course </w:t>
      </w:r>
      <w:r w:rsidRPr="00A86966">
        <w:rPr>
          <w:i/>
        </w:rPr>
        <w:t>website</w:t>
      </w:r>
      <w:r>
        <w:t xml:space="preserve">); </w:t>
      </w:r>
      <w:r w:rsidR="00745884">
        <w:t>48 - 61</w:t>
      </w:r>
      <w:r>
        <w:t xml:space="preserve">; and please view </w:t>
      </w:r>
      <w:proofErr w:type="spellStart"/>
      <w:r>
        <w:t>powerpoint</w:t>
      </w:r>
      <w:proofErr w:type="spellEnd"/>
      <w:r>
        <w:t xml:space="preserve"> “</w:t>
      </w:r>
      <w:r w:rsidRPr="0034297E">
        <w:rPr>
          <w:i/>
        </w:rPr>
        <w:t>Mitigation of Damages</w:t>
      </w:r>
      <w:r w:rsidR="0034297E">
        <w:t>”</w:t>
      </w:r>
      <w:r>
        <w:t xml:space="preserve"> (on course website).</w:t>
      </w:r>
    </w:p>
    <w:p w14:paraId="5090B8FF" w14:textId="77777777" w:rsidR="00DD6457" w:rsidRDefault="00A86966" w:rsidP="00A86966">
      <w:pPr>
        <w:ind w:firstLine="720"/>
      </w:pPr>
      <w:r>
        <w:t>Come to class</w:t>
      </w:r>
      <w:r w:rsidR="00DD6457">
        <w:t xml:space="preserve"> prepared to a</w:t>
      </w:r>
      <w:r>
        <w:t>rgue</w:t>
      </w:r>
      <w:r w:rsidR="00DD6457">
        <w:t xml:space="preserve"> the two questions (A &amp; B) at p. </w:t>
      </w:r>
      <w:r w:rsidR="00745884">
        <w:t>56</w:t>
      </w:r>
      <w:r w:rsidR="00DD6457">
        <w:t xml:space="preserve">. </w:t>
      </w:r>
    </w:p>
    <w:p w14:paraId="5B15DF42" w14:textId="77777777" w:rsidR="00745884" w:rsidRDefault="00745884" w:rsidP="00745884">
      <w:r>
        <w:t>Why should there be a duty to mitigate damages (if there is one)?  Consider whether the mitigation doctrine imposes a duty to forgive the promise-breaker.</w:t>
      </w:r>
    </w:p>
    <w:p w14:paraId="7122D1E6" w14:textId="77777777" w:rsidR="00127790" w:rsidRDefault="00127790" w:rsidP="004B1684"/>
    <w:p w14:paraId="5FDB461C" w14:textId="77777777" w:rsidR="004B1684" w:rsidRDefault="004B1684" w:rsidP="004B1684">
      <w:r>
        <w:t xml:space="preserve">3. </w:t>
      </w:r>
      <w:r w:rsidRPr="001B70EB">
        <w:rPr>
          <w:i/>
        </w:rPr>
        <w:t>Specific Performance</w:t>
      </w:r>
      <w:r>
        <w:t xml:space="preserve">: </w:t>
      </w:r>
      <w:r w:rsidR="001B70EB">
        <w:t>8</w:t>
      </w:r>
      <w:r w:rsidR="009143A6">
        <w:t>5-95</w:t>
      </w:r>
      <w:r w:rsidR="001B70EB">
        <w:t>;</w:t>
      </w:r>
      <w:r>
        <w:t xml:space="preserve"> “Specific Performance: A Comparative</w:t>
      </w:r>
      <w:r w:rsidR="001B70EB">
        <w:t xml:space="preserve"> Analysis” (on course website).</w:t>
      </w:r>
      <w:r>
        <w:t xml:space="preserve"> </w:t>
      </w:r>
    </w:p>
    <w:p w14:paraId="7A1D8D0A" w14:textId="77777777" w:rsidR="004B1684" w:rsidRDefault="004B1684" w:rsidP="001B70EB">
      <w:pPr>
        <w:ind w:firstLine="720"/>
      </w:pPr>
      <w:r>
        <w:t xml:space="preserve"> When is specific performance the preferred remedy in the U.S.? </w:t>
      </w:r>
      <w:r w:rsidR="001B70EB">
        <w:t xml:space="preserve"> Why?  Is the Civilian approach more just?  </w:t>
      </w:r>
      <w:r>
        <w:t xml:space="preserve">Be prepared to answer the questions in note </w:t>
      </w:r>
      <w:r w:rsidR="00B500A3">
        <w:t>7</w:t>
      </w:r>
      <w:r>
        <w:t>, p.</w:t>
      </w:r>
      <w:r w:rsidR="00B500A3">
        <w:t xml:space="preserve"> 94</w:t>
      </w:r>
      <w:r w:rsidR="001B70EB">
        <w:t>.</w:t>
      </w:r>
      <w:r>
        <w:t xml:space="preserve"> </w:t>
      </w:r>
    </w:p>
    <w:p w14:paraId="5AB8B5E9" w14:textId="77777777" w:rsidR="00DD6457" w:rsidRDefault="00DD6457" w:rsidP="00DD6457"/>
    <w:p w14:paraId="7B27A074" w14:textId="77777777" w:rsidR="00DD6457" w:rsidRDefault="00DD6457" w:rsidP="00DD6457"/>
    <w:p w14:paraId="3A438929" w14:textId="77777777" w:rsidR="0084733A" w:rsidRDefault="00127790" w:rsidP="0084733A">
      <w:r>
        <w:t>4</w:t>
      </w:r>
      <w:r w:rsidR="00DD6457">
        <w:t xml:space="preserve">. </w:t>
      </w:r>
      <w:r w:rsidR="0084733A" w:rsidRPr="0084733A">
        <w:rPr>
          <w:i/>
        </w:rPr>
        <w:t>The Expectation Interest</w:t>
      </w:r>
      <w:r w:rsidR="0084733A">
        <w:t xml:space="preserve">: 31-32; </w:t>
      </w:r>
      <w:r w:rsidR="00B500A3">
        <w:t>46-47</w:t>
      </w:r>
    </w:p>
    <w:p w14:paraId="4BF1CFDF" w14:textId="77777777" w:rsidR="00DD6457" w:rsidRDefault="00DD6457" w:rsidP="0084733A">
      <w:pPr>
        <w:ind w:firstLine="720"/>
      </w:pPr>
      <w:r>
        <w:t>What is it to be “made whole” after someone br</w:t>
      </w:r>
      <w:r w:rsidR="0084733A">
        <w:t>eaks</w:t>
      </w:r>
      <w:r>
        <w:t xml:space="preserve"> their promise? </w:t>
      </w:r>
      <w:r w:rsidR="0084733A">
        <w:t>Perhaps, think about divorce.  Be prepared to</w:t>
      </w:r>
      <w:r>
        <w:t xml:space="preserve"> </w:t>
      </w:r>
      <w:r w:rsidR="0084733A">
        <w:t xml:space="preserve">answer the questions at </w:t>
      </w:r>
      <w:r w:rsidR="00B500A3">
        <w:t>46-47</w:t>
      </w:r>
      <w:r>
        <w:t xml:space="preserve">. Can your expectations not be met even if you are not certain what it is you are getting? (Think Christmas trees). </w:t>
      </w:r>
    </w:p>
    <w:p w14:paraId="16C08005" w14:textId="77777777" w:rsidR="00DD6457" w:rsidRDefault="00DD6457" w:rsidP="00DD6457"/>
    <w:p w14:paraId="71FC09C5" w14:textId="77777777" w:rsidR="00DD6457" w:rsidRDefault="00DD6457" w:rsidP="00DD6457"/>
    <w:p w14:paraId="6D0FAF1E" w14:textId="77777777" w:rsidR="00DD6457" w:rsidRDefault="00127790" w:rsidP="00DD6457">
      <w:r>
        <w:t>5</w:t>
      </w:r>
      <w:r w:rsidR="00DD6457">
        <w:t xml:space="preserve">. </w:t>
      </w:r>
      <w:r w:rsidR="00DD6457" w:rsidRPr="000B36A2">
        <w:rPr>
          <w:i/>
        </w:rPr>
        <w:t>Consequential Damages</w:t>
      </w:r>
      <w:r w:rsidR="00DD6457">
        <w:t xml:space="preserve">: </w:t>
      </w:r>
      <w:r w:rsidR="00552AA3">
        <w:t>108-125</w:t>
      </w:r>
    </w:p>
    <w:p w14:paraId="0DBE08F7" w14:textId="77777777" w:rsidR="00DD6457" w:rsidRDefault="00DD6457" w:rsidP="00DD6457">
      <w:r>
        <w:t xml:space="preserve"> </w:t>
      </w:r>
      <w:r w:rsidR="000B36A2">
        <w:tab/>
      </w:r>
      <w:r>
        <w:t xml:space="preserve">Why in contract should damages caused by the breach be limited to what the </w:t>
      </w:r>
    </w:p>
    <w:p w14:paraId="4E6A90F8" w14:textId="77777777" w:rsidR="00DD6457" w:rsidRDefault="00DD6457" w:rsidP="00DD6457">
      <w:r>
        <w:t xml:space="preserve">parties agreed at the time the contract was </w:t>
      </w:r>
      <w:proofErr w:type="gramStart"/>
      <w:r>
        <w:t>formed?</w:t>
      </w:r>
      <w:proofErr w:type="gramEnd"/>
      <w:r>
        <w:t xml:space="preserve"> Is explicit agreement required? In </w:t>
      </w:r>
    </w:p>
    <w:p w14:paraId="69485E7F" w14:textId="77777777" w:rsidR="00DD6457" w:rsidRDefault="00DD6457" w:rsidP="00DD6457">
      <w:r>
        <w:t>Hadley, who knew</w:t>
      </w:r>
      <w:r w:rsidR="00EF0A69">
        <w:t xml:space="preserve"> what and when did they know it?</w:t>
      </w:r>
      <w:r>
        <w:t xml:space="preserve"> Why shouldn’t all damages </w:t>
      </w:r>
    </w:p>
    <w:p w14:paraId="185E1744" w14:textId="77777777" w:rsidR="00DD6457" w:rsidRDefault="00DD6457" w:rsidP="00DD6457">
      <w:r>
        <w:t xml:space="preserve">proximately caused by the breach be </w:t>
      </w:r>
      <w:proofErr w:type="gramStart"/>
      <w:r>
        <w:t>recoverable?</w:t>
      </w:r>
      <w:proofErr w:type="gramEnd"/>
      <w:r>
        <w:t xml:space="preserve"> What about damages that the </w:t>
      </w:r>
    </w:p>
    <w:p w14:paraId="6CAF391B" w14:textId="77777777" w:rsidR="00DD6457" w:rsidRDefault="00DD6457" w:rsidP="00DD6457">
      <w:r>
        <w:t>breaching party knew would occur at the time they decide to breach</w:t>
      </w:r>
      <w:r w:rsidR="000B36A2">
        <w:t xml:space="preserve"> (but not when they </w:t>
      </w:r>
      <w:proofErr w:type="gramStart"/>
      <w:r w:rsidR="000B36A2">
        <w:t>entered into</w:t>
      </w:r>
      <w:proofErr w:type="gramEnd"/>
      <w:r w:rsidR="000B36A2">
        <w:t xml:space="preserve"> the contract)</w:t>
      </w:r>
      <w:r>
        <w:t xml:space="preserve">? How do you feel about </w:t>
      </w:r>
      <w:r w:rsidR="007F07AA">
        <w:t xml:space="preserve">your answers to </w:t>
      </w:r>
      <w:r>
        <w:t xml:space="preserve">these questions if you know that the dominant party to a contract </w:t>
      </w:r>
      <w:r w:rsidR="000B36A2">
        <w:t>almost</w:t>
      </w:r>
      <w:r>
        <w:t xml:space="preserve"> always </w:t>
      </w:r>
      <w:r w:rsidR="000B36A2">
        <w:t xml:space="preserve">will </w:t>
      </w:r>
      <w:r>
        <w:t xml:space="preserve">contract out of </w:t>
      </w:r>
      <w:r w:rsidR="006469A7">
        <w:t>their liability</w:t>
      </w:r>
      <w:r w:rsidR="000B36A2">
        <w:t xml:space="preserve"> for </w:t>
      </w:r>
      <w:r>
        <w:t xml:space="preserve">consequential liabilities? </w:t>
      </w:r>
      <w:r w:rsidR="00552AA3">
        <w:t xml:space="preserve"> It is time, again, to read a contract to which you are or have been a party.  Any liability for the other party if they breached?  What</w:t>
      </w:r>
      <w:r w:rsidR="00EF0A69">
        <w:t xml:space="preserve"> </w:t>
      </w:r>
      <w:r w:rsidR="00552AA3">
        <w:t>liability?</w:t>
      </w:r>
    </w:p>
    <w:p w14:paraId="192EC3DC" w14:textId="77777777" w:rsidR="00DD6457" w:rsidRDefault="00DD6457" w:rsidP="00DD6457"/>
    <w:p w14:paraId="321C9CEC" w14:textId="77777777" w:rsidR="00DD6457" w:rsidRDefault="00DD6457" w:rsidP="00DD6457">
      <w:r>
        <w:t xml:space="preserve"> </w:t>
      </w:r>
    </w:p>
    <w:p w14:paraId="0EBCE6F3" w14:textId="77777777" w:rsidR="00DD6457" w:rsidRDefault="00127790" w:rsidP="00DD6457">
      <w:r>
        <w:t>6.</w:t>
      </w:r>
      <w:r w:rsidR="00DD6457">
        <w:t xml:space="preserve"> </w:t>
      </w:r>
      <w:r w:rsidR="00DD6457" w:rsidRPr="006469A7">
        <w:rPr>
          <w:i/>
        </w:rPr>
        <w:t xml:space="preserve">Party Chosen Remedies: </w:t>
      </w:r>
      <w:r w:rsidR="006469A7" w:rsidRPr="006469A7">
        <w:rPr>
          <w:i/>
        </w:rPr>
        <w:t>Is it a Liquidated Damages</w:t>
      </w:r>
      <w:r w:rsidR="00DD6457" w:rsidRPr="006469A7">
        <w:rPr>
          <w:i/>
        </w:rPr>
        <w:t xml:space="preserve"> or</w:t>
      </w:r>
      <w:r w:rsidR="00552AA3">
        <w:rPr>
          <w:i/>
        </w:rPr>
        <w:t xml:space="preserve"> is it</w:t>
      </w:r>
      <w:r w:rsidR="00DD6457" w:rsidRPr="006469A7">
        <w:rPr>
          <w:i/>
        </w:rPr>
        <w:t xml:space="preserve"> </w:t>
      </w:r>
      <w:r w:rsidR="006469A7" w:rsidRPr="006469A7">
        <w:rPr>
          <w:i/>
        </w:rPr>
        <w:t>a Penalty Clause</w:t>
      </w:r>
      <w:r w:rsidR="00552AA3">
        <w:rPr>
          <w:i/>
        </w:rPr>
        <w:t>?</w:t>
      </w:r>
      <w:r w:rsidR="007F07AA">
        <w:t xml:space="preserve"> </w:t>
      </w:r>
      <w:r w:rsidR="00552AA3">
        <w:t>95-108</w:t>
      </w:r>
    </w:p>
    <w:p w14:paraId="7FF4AA40" w14:textId="77777777" w:rsidR="00552AA3" w:rsidRDefault="00552AA3" w:rsidP="00DD6457"/>
    <w:p w14:paraId="68345F5F" w14:textId="77777777" w:rsidR="00DD6457" w:rsidRDefault="00DD6457" w:rsidP="006469A7">
      <w:pPr>
        <w:ind w:firstLine="720"/>
      </w:pPr>
      <w:r>
        <w:t xml:space="preserve">The law calls damages set </w:t>
      </w:r>
      <w:r w:rsidR="006469A7">
        <w:t>in the contract</w:t>
      </w:r>
      <w:r>
        <w:t xml:space="preserve"> that it will </w:t>
      </w:r>
      <w:proofErr w:type="gramStart"/>
      <w:r>
        <w:t>enforce</w:t>
      </w:r>
      <w:proofErr w:type="gramEnd"/>
      <w:r>
        <w:t xml:space="preserve"> </w:t>
      </w:r>
    </w:p>
    <w:p w14:paraId="3C3B9E99" w14:textId="77777777" w:rsidR="00DD6457" w:rsidRDefault="006469A7" w:rsidP="00DD6457">
      <w:r>
        <w:t>“</w:t>
      </w:r>
      <w:proofErr w:type="gramStart"/>
      <w:r>
        <w:t>liquidated</w:t>
      </w:r>
      <w:proofErr w:type="gramEnd"/>
      <w:r>
        <w:t xml:space="preserve"> damages” and those that </w:t>
      </w:r>
      <w:r w:rsidR="00DD6457">
        <w:t xml:space="preserve">t will not enforce “penalty clauses.” Be prepared to </w:t>
      </w:r>
    </w:p>
    <w:p w14:paraId="56401A50" w14:textId="77777777" w:rsidR="00DD6457" w:rsidRDefault="00DD6457" w:rsidP="00DD6457">
      <w:r>
        <w:t xml:space="preserve">reproduce Judge Posner’s </w:t>
      </w:r>
      <w:r w:rsidR="006469A7">
        <w:t>theoretical reasons</w:t>
      </w:r>
      <w:r>
        <w:t xml:space="preserve"> for why the court should refuse to enforce the remedy fashioned by the parties. You need not fully understand the </w:t>
      </w:r>
      <w:proofErr w:type="gramStart"/>
      <w:r w:rsidR="006469A7">
        <w:t>mathematics, but</w:t>
      </w:r>
      <w:proofErr w:type="gramEnd"/>
      <w:r w:rsidR="006469A7">
        <w:t xml:space="preserve"> try to understand the business realities.  The phrase “variable costs” might help.  </w:t>
      </w:r>
      <w:r>
        <w:t>In this contract, the parties may have made an economic mistake. What other reasons are suggested for refusing to enforce an agreement reached by the parties?</w:t>
      </w:r>
      <w:r w:rsidR="006469A7">
        <w:t xml:space="preserve">  Would Shylock have made the loan without the </w:t>
      </w:r>
      <w:r w:rsidR="00282E6A">
        <w:t>agreed to remedy</w:t>
      </w:r>
      <w:r w:rsidR="006469A7">
        <w:t>?</w:t>
      </w:r>
      <w:r>
        <w:t xml:space="preserve"> </w:t>
      </w:r>
    </w:p>
    <w:p w14:paraId="743E5AE2" w14:textId="77777777" w:rsidR="00552AA3" w:rsidRDefault="00552AA3" w:rsidP="00DD6457"/>
    <w:p w14:paraId="1731788E" w14:textId="77777777" w:rsidR="00F318B7" w:rsidRDefault="00F318B7" w:rsidP="00DD6457"/>
    <w:p w14:paraId="5FEA9B01" w14:textId="77777777" w:rsidR="00DD6457" w:rsidRDefault="00127790" w:rsidP="00DD6457">
      <w:r>
        <w:lastRenderedPageBreak/>
        <w:t>7.</w:t>
      </w:r>
      <w:r w:rsidR="003C1D52">
        <w:t xml:space="preserve"> </w:t>
      </w:r>
      <w:r w:rsidR="006469A7">
        <w:t xml:space="preserve"> </w:t>
      </w:r>
      <w:r w:rsidR="00F318B7">
        <w:rPr>
          <w:i/>
        </w:rPr>
        <w:t>Expectation Damages</w:t>
      </w:r>
      <w:r w:rsidR="006469A7" w:rsidRPr="00162276">
        <w:rPr>
          <w:i/>
        </w:rPr>
        <w:t xml:space="preserve"> in </w:t>
      </w:r>
      <w:r w:rsidR="00F318B7">
        <w:rPr>
          <w:i/>
        </w:rPr>
        <w:t>Action</w:t>
      </w:r>
      <w:r w:rsidR="006469A7">
        <w:t xml:space="preserve">: </w:t>
      </w:r>
      <w:r w:rsidR="00F318B7">
        <w:t>125-133</w:t>
      </w:r>
      <w:r w:rsidR="006469A7">
        <w:t xml:space="preserve"> (to be discussed only briefly at this</w:t>
      </w:r>
      <w:r w:rsidR="00162276">
        <w:t xml:space="preserve"> </w:t>
      </w:r>
      <w:r w:rsidR="006469A7">
        <w:t>point}</w:t>
      </w:r>
      <w:r w:rsidR="00DD6457">
        <w:t xml:space="preserve"> </w:t>
      </w:r>
    </w:p>
    <w:p w14:paraId="464950C7" w14:textId="77777777" w:rsidR="00DD6457" w:rsidRDefault="00DD6457" w:rsidP="00162276">
      <w:pPr>
        <w:ind w:firstLine="720"/>
      </w:pPr>
      <w:r>
        <w:t>Should the law care about how peopl</w:t>
      </w:r>
      <w:r w:rsidR="00282E6A">
        <w:t>e behave? How do you explain</w:t>
      </w:r>
      <w:r>
        <w:t xml:space="preserve"> patterns </w:t>
      </w:r>
    </w:p>
    <w:p w14:paraId="05ACACDA" w14:textId="77777777" w:rsidR="00DD6457" w:rsidRDefault="00162276" w:rsidP="00DD6457">
      <w:r>
        <w:t>of behavior in which people do not enforce their legal rights?</w:t>
      </w:r>
      <w:r w:rsidR="00DD6457">
        <w:t xml:space="preserve"> What does </w:t>
      </w:r>
    </w:p>
    <w:p w14:paraId="4C6FD068" w14:textId="77777777" w:rsidR="00DD6457" w:rsidRDefault="00DD6457" w:rsidP="00DD6457">
      <w:r>
        <w:t xml:space="preserve">Llewellyn mean by law as partial </w:t>
      </w:r>
      <w:proofErr w:type="gramStart"/>
      <w:r>
        <w:t>insurance?</w:t>
      </w:r>
      <w:proofErr w:type="gramEnd"/>
      <w:r>
        <w:t xml:space="preserve"> </w:t>
      </w:r>
      <w:r w:rsidR="00162276">
        <w:t xml:space="preserve">How does this compare to </w:t>
      </w:r>
      <w:proofErr w:type="gramStart"/>
      <w:r w:rsidR="00162276">
        <w:t>Macaula</w:t>
      </w:r>
      <w:r>
        <w:t>y’s</w:t>
      </w:r>
      <w:proofErr w:type="gramEnd"/>
      <w:r>
        <w:t xml:space="preserve"> </w:t>
      </w:r>
    </w:p>
    <w:p w14:paraId="789AFBDF" w14:textId="77777777" w:rsidR="00DD6457" w:rsidRDefault="00DD6457" w:rsidP="00DD6457">
      <w:r>
        <w:t xml:space="preserve">findings? Consider what empirical projects you (alone or with others) might undertake to </w:t>
      </w:r>
    </w:p>
    <w:p w14:paraId="6CBD8EE6" w14:textId="77777777" w:rsidR="00DD6457" w:rsidRDefault="00162276" w:rsidP="00DD6457">
      <w:r>
        <w:t>explore the law in action, as contrasted to the law on the books.</w:t>
      </w:r>
    </w:p>
    <w:p w14:paraId="3F1FF52E" w14:textId="77777777" w:rsidR="00DD6457" w:rsidRDefault="00DD6457" w:rsidP="00DD6457"/>
    <w:p w14:paraId="480DC7A4" w14:textId="77777777" w:rsidR="00DD6457" w:rsidRDefault="00DD6457" w:rsidP="00DD6457">
      <w:r>
        <w:t xml:space="preserve"> </w:t>
      </w:r>
    </w:p>
    <w:p w14:paraId="53B0C7ED" w14:textId="77777777" w:rsidR="00DD6457" w:rsidRDefault="00127790" w:rsidP="00DD6457">
      <w:r>
        <w:t>8</w:t>
      </w:r>
      <w:r w:rsidR="00DD6457">
        <w:t xml:space="preserve">. </w:t>
      </w:r>
      <w:r w:rsidR="003C1D52">
        <w:t xml:space="preserve"> </w:t>
      </w:r>
      <w:r w:rsidR="00DD6457" w:rsidRPr="00162276">
        <w:rPr>
          <w:i/>
        </w:rPr>
        <w:t>The Reliance Interest</w:t>
      </w:r>
      <w:r w:rsidR="00F318B7">
        <w:t>: 133</w:t>
      </w:r>
      <w:r w:rsidR="000878E2">
        <w:t>-142</w:t>
      </w:r>
    </w:p>
    <w:p w14:paraId="3FF2B7C6" w14:textId="77777777" w:rsidR="00DD6457" w:rsidRDefault="00DD6457" w:rsidP="00F318B7">
      <w:pPr>
        <w:ind w:firstLine="720"/>
      </w:pPr>
      <w:r>
        <w:t xml:space="preserve">What was the expectation interest in </w:t>
      </w:r>
      <w:r w:rsidRPr="00F318B7">
        <w:rPr>
          <w:i/>
        </w:rPr>
        <w:t>Security Stove</w:t>
      </w:r>
      <w:r>
        <w:t xml:space="preserve">? How is a limitation of liability clause different </w:t>
      </w:r>
      <w:r w:rsidR="00162276">
        <w:t>from a party chosen remedy</w:t>
      </w:r>
      <w:r>
        <w:t xml:space="preserve"> clause? When are you likely to sue for reliance, not expectation, damages? </w:t>
      </w:r>
    </w:p>
    <w:p w14:paraId="5D80F740" w14:textId="77777777" w:rsidR="00DD6457" w:rsidRDefault="00DD6457" w:rsidP="00DD6457"/>
    <w:p w14:paraId="379A47AA" w14:textId="77777777" w:rsidR="00DD6457" w:rsidRDefault="00DD6457" w:rsidP="00DD6457">
      <w:r>
        <w:t xml:space="preserve"> </w:t>
      </w:r>
    </w:p>
    <w:p w14:paraId="34BC1070" w14:textId="77777777" w:rsidR="00DD6457" w:rsidRDefault="00127790" w:rsidP="00DD6457">
      <w:r>
        <w:t>9</w:t>
      </w:r>
      <w:r w:rsidR="00DD6457">
        <w:t>.</w:t>
      </w:r>
      <w:r w:rsidR="003C1D52">
        <w:t xml:space="preserve"> </w:t>
      </w:r>
      <w:r w:rsidR="00DD6457">
        <w:t xml:space="preserve"> </w:t>
      </w:r>
      <w:r w:rsidR="00DD6457" w:rsidRPr="00705DD1">
        <w:rPr>
          <w:i/>
        </w:rPr>
        <w:t>The Restit</w:t>
      </w:r>
      <w:r w:rsidR="00162276" w:rsidRPr="00705DD1">
        <w:rPr>
          <w:i/>
        </w:rPr>
        <w:t>ution Interest</w:t>
      </w:r>
      <w:r w:rsidR="00162276">
        <w:t xml:space="preserve">: </w:t>
      </w:r>
      <w:r w:rsidR="004442EB">
        <w:t xml:space="preserve">148-155; </w:t>
      </w:r>
      <w:r w:rsidR="000878E2">
        <w:t>174</w:t>
      </w:r>
      <w:r w:rsidR="00F318B7">
        <w:t>-186.</w:t>
      </w:r>
      <w:r w:rsidR="00DD6457">
        <w:t xml:space="preserve"> </w:t>
      </w:r>
    </w:p>
    <w:p w14:paraId="2DCF5DB3" w14:textId="77777777" w:rsidR="00DD6457" w:rsidRDefault="00162276" w:rsidP="0059687F">
      <w:pPr>
        <w:ind w:firstLine="720"/>
      </w:pPr>
      <w:r>
        <w:t xml:space="preserve">Answer the questions at </w:t>
      </w:r>
      <w:r w:rsidR="00F318B7">
        <w:t>149</w:t>
      </w:r>
      <w:r w:rsidR="00DD6457">
        <w:t xml:space="preserve">. When is enrichment “unjust?” </w:t>
      </w:r>
      <w:r>
        <w:t xml:space="preserve">If enrichment is not unjust, does that mean it is just?  </w:t>
      </w:r>
      <w:r w:rsidR="00DD6457">
        <w:t>From whose persp</w:t>
      </w:r>
      <w:r w:rsidR="0059687F">
        <w:t>ective is “benefit” determined?</w:t>
      </w:r>
      <w:r w:rsidR="00F318B7">
        <w:t xml:space="preserve"> Pay careful attention to n.6, p. 179-180.</w:t>
      </w:r>
    </w:p>
    <w:p w14:paraId="074A5AAC" w14:textId="77777777" w:rsidR="0059687F" w:rsidRDefault="0059687F" w:rsidP="00DD6457"/>
    <w:p w14:paraId="4A852644" w14:textId="77777777" w:rsidR="00F318B7" w:rsidRDefault="00F318B7" w:rsidP="00DD6457"/>
    <w:p w14:paraId="7119D7DD" w14:textId="77777777" w:rsidR="00DD6457" w:rsidRDefault="0059687F" w:rsidP="00DD6457">
      <w:r>
        <w:t>1</w:t>
      </w:r>
      <w:r w:rsidR="00127790">
        <w:t>0</w:t>
      </w:r>
      <w:r w:rsidR="00DD6457">
        <w:t>.</w:t>
      </w:r>
      <w:r w:rsidR="003C1D52">
        <w:t xml:space="preserve"> </w:t>
      </w:r>
      <w:r w:rsidR="00DD6457">
        <w:t xml:space="preserve"> </w:t>
      </w:r>
      <w:r w:rsidR="00DD6457" w:rsidRPr="009820BB">
        <w:rPr>
          <w:i/>
        </w:rPr>
        <w:t>Choosing Inte</w:t>
      </w:r>
      <w:r w:rsidR="00DD6457">
        <w:t>r</w:t>
      </w:r>
      <w:r w:rsidR="00DD6457" w:rsidRPr="009820BB">
        <w:rPr>
          <w:i/>
        </w:rPr>
        <w:t>ests</w:t>
      </w:r>
      <w:r w:rsidR="00DD6457">
        <w:t xml:space="preserve">: </w:t>
      </w:r>
      <w:r w:rsidR="004442EB">
        <w:t>186-202;</w:t>
      </w:r>
      <w:r w:rsidR="00AB42E3">
        <w:t xml:space="preserve"> 211-216</w:t>
      </w:r>
    </w:p>
    <w:p w14:paraId="077B3F56" w14:textId="77777777" w:rsidR="00DD6457" w:rsidRDefault="00DD6457" w:rsidP="0059687F">
      <w:pPr>
        <w:ind w:firstLine="720"/>
      </w:pPr>
      <w:r>
        <w:t xml:space="preserve">The plaintiff can plead in the alternative, seeking expectation, reliance or </w:t>
      </w:r>
    </w:p>
    <w:p w14:paraId="1E397812" w14:textId="77777777" w:rsidR="00DD6457" w:rsidRDefault="00DD6457" w:rsidP="00DD6457">
      <w:r>
        <w:t>restitution damages. What view</w:t>
      </w:r>
      <w:r w:rsidR="00282E6A">
        <w:t>s</w:t>
      </w:r>
      <w:r>
        <w:t xml:space="preserve"> of “voluntary,” “promise,” “agreement,” and “freedom” </w:t>
      </w:r>
    </w:p>
    <w:p w14:paraId="1DC01C5D" w14:textId="77777777" w:rsidR="00DD6457" w:rsidRDefault="00DD6457" w:rsidP="00DD6457">
      <w:r>
        <w:t>is involved in a court’s choice</w:t>
      </w:r>
      <w:r w:rsidR="00282E6A">
        <w:t>s</w:t>
      </w:r>
      <w:r>
        <w:t xml:space="preserve"> between these remedies? What meaning</w:t>
      </w:r>
      <w:r w:rsidR="00282E6A">
        <w:t>s</w:t>
      </w:r>
      <w:r>
        <w:t xml:space="preserve"> does the court </w:t>
      </w:r>
      <w:proofErr w:type="gramStart"/>
      <w:r>
        <w:t>in</w:t>
      </w:r>
      <w:proofErr w:type="gramEnd"/>
      <w:r>
        <w:t xml:space="preserve"> </w:t>
      </w:r>
    </w:p>
    <w:p w14:paraId="6E0CDCBF" w14:textId="77777777" w:rsidR="009820BB" w:rsidRDefault="00DD6457" w:rsidP="00DD6457">
      <w:proofErr w:type="spellStart"/>
      <w:r w:rsidRPr="00F318B7">
        <w:rPr>
          <w:i/>
        </w:rPr>
        <w:t>Peevyhouse</w:t>
      </w:r>
      <w:proofErr w:type="spellEnd"/>
      <w:r w:rsidRPr="00F318B7">
        <w:rPr>
          <w:i/>
        </w:rPr>
        <w:t xml:space="preserve"> </w:t>
      </w:r>
      <w:proofErr w:type="gramStart"/>
      <w:r>
        <w:t>assign</w:t>
      </w:r>
      <w:proofErr w:type="gramEnd"/>
      <w:r>
        <w:t xml:space="preserve"> to these words? </w:t>
      </w:r>
      <w:r w:rsidR="00AB42E3">
        <w:t xml:space="preserve"> Compare tort and contract in </w:t>
      </w:r>
      <w:r w:rsidR="00AB42E3" w:rsidRPr="00AB42E3">
        <w:rPr>
          <w:i/>
        </w:rPr>
        <w:t>Sullivan</w:t>
      </w:r>
      <w:r w:rsidR="00AB42E3">
        <w:rPr>
          <w:i/>
        </w:rPr>
        <w:t>.</w:t>
      </w:r>
    </w:p>
    <w:p w14:paraId="7E7D77BB" w14:textId="77777777" w:rsidR="009820BB" w:rsidRDefault="009820BB" w:rsidP="00DD6457"/>
    <w:p w14:paraId="2E6733CD" w14:textId="77777777" w:rsidR="009820BB" w:rsidRDefault="009820BB" w:rsidP="00DD6457"/>
    <w:p w14:paraId="483B047B" w14:textId="77777777" w:rsidR="009820BB" w:rsidRDefault="009820BB" w:rsidP="00DD6457">
      <w:r>
        <w:t>1</w:t>
      </w:r>
      <w:r w:rsidR="00127790">
        <w:t>1</w:t>
      </w:r>
      <w:r>
        <w:t xml:space="preserve">.  </w:t>
      </w:r>
      <w:r w:rsidRPr="009820BB">
        <w:rPr>
          <w:i/>
        </w:rPr>
        <w:t>Review</w:t>
      </w:r>
      <w:r>
        <w:t xml:space="preserve">:  </w:t>
      </w:r>
      <w:r w:rsidR="00AB42E3">
        <w:t>216-220</w:t>
      </w:r>
    </w:p>
    <w:p w14:paraId="1B27C7B1" w14:textId="77777777" w:rsidR="00DD6457" w:rsidRDefault="009820BB" w:rsidP="00DD6457">
      <w:r>
        <w:tab/>
        <w:t>Be prepared to answer these questions.</w:t>
      </w:r>
    </w:p>
    <w:p w14:paraId="60247F15" w14:textId="77777777" w:rsidR="00DD6457" w:rsidRDefault="00DD6457" w:rsidP="00DD6457"/>
    <w:p w14:paraId="732C21CA" w14:textId="77777777" w:rsidR="00DD6457" w:rsidRDefault="00DD6457" w:rsidP="00DD6457">
      <w:r>
        <w:t xml:space="preserve"> </w:t>
      </w:r>
    </w:p>
    <w:p w14:paraId="7F19486D" w14:textId="77777777" w:rsidR="00DD6457" w:rsidRDefault="00DD6457" w:rsidP="00DD6457"/>
    <w:p w14:paraId="07FC7C28" w14:textId="77777777" w:rsidR="00DD6457" w:rsidRPr="003C1D52" w:rsidRDefault="00DD6457" w:rsidP="003C1D52">
      <w:pPr>
        <w:jc w:val="center"/>
        <w:rPr>
          <w:b/>
        </w:rPr>
      </w:pPr>
      <w:r w:rsidRPr="009820BB">
        <w:rPr>
          <w:b/>
        </w:rPr>
        <w:t>Is There a Contract?</w:t>
      </w:r>
      <w:r w:rsidR="009820BB" w:rsidRPr="009820BB">
        <w:rPr>
          <w:b/>
        </w:rPr>
        <w:t xml:space="preserve">  Of Contractual Duty</w:t>
      </w:r>
    </w:p>
    <w:p w14:paraId="7C33B610" w14:textId="77777777" w:rsidR="00DD6457" w:rsidRDefault="00DD6457" w:rsidP="00DD6457">
      <w:r>
        <w:t xml:space="preserve"> </w:t>
      </w:r>
    </w:p>
    <w:p w14:paraId="66DC721B" w14:textId="77777777" w:rsidR="00DD6457" w:rsidRDefault="00DD6457" w:rsidP="00DD6457"/>
    <w:p w14:paraId="32125E09" w14:textId="24CE6194" w:rsidR="00DD6457" w:rsidRDefault="003C1D52" w:rsidP="00DD6457">
      <w:r>
        <w:t>1</w:t>
      </w:r>
      <w:r w:rsidR="00127790">
        <w:t>2</w:t>
      </w:r>
      <w:r w:rsidRPr="00B15BE7">
        <w:rPr>
          <w:i/>
        </w:rPr>
        <w:t xml:space="preserve">.  </w:t>
      </w:r>
      <w:r w:rsidR="00DD6457" w:rsidRPr="00B15BE7">
        <w:rPr>
          <w:i/>
        </w:rPr>
        <w:t>The Rule</w:t>
      </w:r>
      <w:r w:rsidRPr="00B15BE7">
        <w:rPr>
          <w:i/>
        </w:rPr>
        <w:t>s of Contract Formation</w:t>
      </w:r>
      <w:r w:rsidR="00282E6A">
        <w:t xml:space="preserve">:  </w:t>
      </w:r>
      <w:r w:rsidR="000878E2">
        <w:t>221</w:t>
      </w:r>
      <w:r w:rsidR="00AB42E3">
        <w:t>-237</w:t>
      </w:r>
      <w:r w:rsidR="004442EB">
        <w:t>;</w:t>
      </w:r>
      <w:r w:rsidR="00AB42E3">
        <w:t xml:space="preserve"> 5</w:t>
      </w:r>
      <w:r w:rsidR="00D10678">
        <w:t>74</w:t>
      </w:r>
      <w:r w:rsidR="00AB42E3">
        <w:t>-589</w:t>
      </w:r>
      <w:r w:rsidR="00AA396F">
        <w:t>;</w:t>
      </w:r>
      <w:r>
        <w:t xml:space="preserve"> C</w:t>
      </w:r>
      <w:r w:rsidR="00DD6457">
        <w:t>ompare UCC 2-204 and Restat</w:t>
      </w:r>
      <w:r w:rsidR="00B15BE7">
        <w:t>e</w:t>
      </w:r>
      <w:r w:rsidR="00DD6457">
        <w:t xml:space="preserve">ment 2nd sections 24, 26, 27, 33, 35, 36, 39, 50, 57, 58, 59, 59, 61, </w:t>
      </w:r>
      <w:r w:rsidR="00096389">
        <w:t>and 69.</w:t>
      </w:r>
      <w:r w:rsidR="0014104F">
        <w:t xml:space="preserve"> </w:t>
      </w:r>
    </w:p>
    <w:p w14:paraId="05AE4C26" w14:textId="77777777" w:rsidR="00DD6457" w:rsidRDefault="00DD6457" w:rsidP="003C1D52">
      <w:pPr>
        <w:ind w:firstLine="720"/>
      </w:pPr>
      <w:r>
        <w:t xml:space="preserve">The rules of law of offer/acceptance are mechanical. </w:t>
      </w:r>
      <w:r w:rsidR="00282E6A">
        <w:t xml:space="preserve">The rules depend on </w:t>
      </w:r>
      <w:r>
        <w:t xml:space="preserve">creating opposing pairs. Find as many paired opposites in the reading as you can, e.g., offer/preliminary negotiation. </w:t>
      </w:r>
    </w:p>
    <w:p w14:paraId="0AAC0F38" w14:textId="77777777" w:rsidR="00DD6457" w:rsidRDefault="00DD6457" w:rsidP="003C1D52">
      <w:pPr>
        <w:ind w:firstLine="720"/>
      </w:pPr>
      <w:r>
        <w:t xml:space="preserve">Pay attention to whose perspective is used in the legal test, e.g., from </w:t>
      </w:r>
      <w:proofErr w:type="gramStart"/>
      <w:r>
        <w:t>whose</w:t>
      </w:r>
      <w:proofErr w:type="gramEnd"/>
      <w:r>
        <w:t xml:space="preserve"> </w:t>
      </w:r>
    </w:p>
    <w:p w14:paraId="05D0A0C7" w14:textId="77777777" w:rsidR="00DD6457" w:rsidRDefault="00DD6457" w:rsidP="00DD6457">
      <w:r>
        <w:t>persp</w:t>
      </w:r>
      <w:r w:rsidR="00282E6A">
        <w:t>ective is it determined whether</w:t>
      </w:r>
      <w:r>
        <w:t xml:space="preserve"> an offer has been made? </w:t>
      </w:r>
    </w:p>
    <w:p w14:paraId="2FB4A612" w14:textId="77777777" w:rsidR="00DD6457" w:rsidRDefault="00DD6457" w:rsidP="003C1D52">
      <w:pPr>
        <w:ind w:firstLine="720"/>
      </w:pPr>
      <w:r>
        <w:t xml:space="preserve">Do not get lost in legal metaphors. “Meeting of minds” is a metaphor of contract. </w:t>
      </w:r>
    </w:p>
    <w:p w14:paraId="4053C7B9" w14:textId="77777777" w:rsidR="003C1D52" w:rsidRDefault="00DD6457" w:rsidP="00DD6457">
      <w:r>
        <w:t xml:space="preserve">Consider </w:t>
      </w:r>
      <w:r w:rsidR="00282E6A">
        <w:t xml:space="preserve">what that literally means. </w:t>
      </w:r>
      <w:r>
        <w:t xml:space="preserve"> </w:t>
      </w:r>
      <w:r w:rsidR="00096389">
        <w:t xml:space="preserve">When was the last time that you met another mind?  </w:t>
      </w:r>
      <w:r>
        <w:t>Contrast the Restatement and the UCC.</w:t>
      </w:r>
    </w:p>
    <w:p w14:paraId="6921CD1C" w14:textId="77777777" w:rsidR="00DD6457" w:rsidRDefault="003C1D52" w:rsidP="00DD6457">
      <w:r>
        <w:lastRenderedPageBreak/>
        <w:tab/>
        <w:t xml:space="preserve">Be prepared to advise </w:t>
      </w:r>
      <w:r w:rsidR="00AB42E3">
        <w:t>Rodney Brown</w:t>
      </w:r>
      <w:r>
        <w:t xml:space="preserve"> (2</w:t>
      </w:r>
      <w:r w:rsidR="00AB42E3">
        <w:t>34</w:t>
      </w:r>
      <w:r>
        <w:t>-2</w:t>
      </w:r>
      <w:r w:rsidR="00AB42E3">
        <w:t>36</w:t>
      </w:r>
      <w:r>
        <w:t>)</w:t>
      </w:r>
      <w:r w:rsidR="00DD6457">
        <w:t xml:space="preserve"> </w:t>
      </w:r>
      <w:r>
        <w:t xml:space="preserve">and to answer why a contact was not formed in </w:t>
      </w:r>
      <w:r w:rsidRPr="00B15BE7">
        <w:rPr>
          <w:i/>
        </w:rPr>
        <w:t>Leonard v</w:t>
      </w:r>
      <w:r>
        <w:t xml:space="preserve">. </w:t>
      </w:r>
      <w:proofErr w:type="spellStart"/>
      <w:r w:rsidRPr="00B15BE7">
        <w:rPr>
          <w:i/>
        </w:rPr>
        <w:t>Pepsico</w:t>
      </w:r>
      <w:proofErr w:type="spellEnd"/>
      <w:r>
        <w:t xml:space="preserve"> (</w:t>
      </w:r>
      <w:r w:rsidR="00AB42E3">
        <w:t>236-237</w:t>
      </w:r>
      <w:r>
        <w:t xml:space="preserve">).  </w:t>
      </w:r>
      <w:r w:rsidR="00AB42E3">
        <w:t>(You may wish to view the commercial on the web).</w:t>
      </w:r>
    </w:p>
    <w:p w14:paraId="50C6A142" w14:textId="77777777" w:rsidR="00D10678" w:rsidRDefault="00D10678" w:rsidP="00DD6457">
      <w:r>
        <w:tab/>
        <w:t xml:space="preserve">Do you agree with the result in </w:t>
      </w:r>
      <w:r w:rsidRPr="00D10678">
        <w:rPr>
          <w:i/>
        </w:rPr>
        <w:t>McCut</w:t>
      </w:r>
      <w:r>
        <w:rPr>
          <w:i/>
        </w:rPr>
        <w:t>c</w:t>
      </w:r>
      <w:r w:rsidRPr="00D10678">
        <w:rPr>
          <w:i/>
        </w:rPr>
        <w:t>heon</w:t>
      </w:r>
      <w:r>
        <w:t>?  How can you agree with something of which you are unaware?</w:t>
      </w:r>
    </w:p>
    <w:p w14:paraId="6F254501" w14:textId="77777777" w:rsidR="0014104F" w:rsidRDefault="00B15BE7" w:rsidP="00DD6457">
      <w:r>
        <w:tab/>
        <w:t xml:space="preserve">Do you agree with the result in </w:t>
      </w:r>
      <w:proofErr w:type="spellStart"/>
      <w:r w:rsidRPr="00B15BE7">
        <w:rPr>
          <w:u w:val="single"/>
        </w:rPr>
        <w:t>Yauger</w:t>
      </w:r>
      <w:proofErr w:type="spellEnd"/>
      <w:r>
        <w:t>?  With its reasoning?  Have you been in a similar situation?  Did you read the liability waiver?  Understand it?</w:t>
      </w:r>
      <w:r w:rsidR="00282E6A">
        <w:t xml:space="preserve">  Think it meant anything?</w:t>
      </w:r>
    </w:p>
    <w:p w14:paraId="03D52403" w14:textId="77777777" w:rsidR="00DD6457" w:rsidRDefault="0014104F" w:rsidP="00DD6457">
      <w:r>
        <w:tab/>
        <w:t>What does “certainty” mean to a modern court?</w:t>
      </w:r>
      <w:r w:rsidR="00096389">
        <w:t xml:space="preserve">  </w:t>
      </w:r>
    </w:p>
    <w:p w14:paraId="22D3491B" w14:textId="77777777" w:rsidR="00DD6457" w:rsidRDefault="00DD6457" w:rsidP="00DD6457"/>
    <w:p w14:paraId="1EA84543" w14:textId="77777777" w:rsidR="00812071" w:rsidRDefault="00812071" w:rsidP="00DD6457"/>
    <w:p w14:paraId="3875D483" w14:textId="77777777" w:rsidR="00DD6457" w:rsidRDefault="00DD6457" w:rsidP="00DD6457">
      <w:r>
        <w:t>1</w:t>
      </w:r>
      <w:r w:rsidR="00127790">
        <w:t>3</w:t>
      </w:r>
      <w:r w:rsidR="0014104F">
        <w:t>.</w:t>
      </w:r>
      <w:r>
        <w:t xml:space="preserve"> </w:t>
      </w:r>
      <w:r w:rsidRPr="00B15BE7">
        <w:rPr>
          <w:i/>
        </w:rPr>
        <w:t xml:space="preserve">Consideration </w:t>
      </w:r>
      <w:r w:rsidR="00DA13B8">
        <w:rPr>
          <w:i/>
        </w:rPr>
        <w:t>1</w:t>
      </w:r>
      <w:r>
        <w:t xml:space="preserve">: </w:t>
      </w:r>
      <w:r w:rsidR="004442EB">
        <w:t>288-296</w:t>
      </w:r>
      <w:r w:rsidR="00B15BE7">
        <w:t xml:space="preserve">; </w:t>
      </w:r>
      <w:r w:rsidR="009143A6">
        <w:t>237-251</w:t>
      </w:r>
    </w:p>
    <w:p w14:paraId="1B666FC5" w14:textId="77777777" w:rsidR="004442EB" w:rsidRDefault="00DD6457" w:rsidP="00812071">
      <w:pPr>
        <w:ind w:firstLine="720"/>
      </w:pPr>
      <w:r>
        <w:t>The doctrine of consideration is a mess. Read the Doctrinal Note carefully.</w:t>
      </w:r>
      <w:r w:rsidR="004442EB">
        <w:t xml:space="preserve">  Make a list of</w:t>
      </w:r>
      <w:r w:rsidR="00586A66">
        <w:t xml:space="preserve"> that which does not constitute consideration. </w:t>
      </w:r>
    </w:p>
    <w:p w14:paraId="43DAABA9" w14:textId="77777777" w:rsidR="00DD6457" w:rsidRDefault="004442EB" w:rsidP="00812071">
      <w:pPr>
        <w:ind w:firstLine="720"/>
      </w:pPr>
      <w:r>
        <w:t>Consideration is a covert means for denying judicial intervention.  Does Chafee provide a better alternative?</w:t>
      </w:r>
      <w:r w:rsidR="00586A66">
        <w:t xml:space="preserve"> </w:t>
      </w:r>
      <w:r w:rsidR="00DD6457">
        <w:t xml:space="preserve"> </w:t>
      </w:r>
    </w:p>
    <w:p w14:paraId="36F85D18" w14:textId="77777777" w:rsidR="00DD6457" w:rsidRDefault="00812071" w:rsidP="00DD6457">
      <w:r>
        <w:t xml:space="preserve"> </w:t>
      </w:r>
      <w:r>
        <w:tab/>
      </w:r>
      <w:r w:rsidR="00DD6457">
        <w:t xml:space="preserve">Consideration is a doctrine of form. Examine </w:t>
      </w:r>
      <w:r w:rsidR="00CF14C8">
        <w:t>the alte</w:t>
      </w:r>
      <w:r w:rsidR="000878E2">
        <w:t>r</w:t>
      </w:r>
      <w:r w:rsidR="00CF14C8">
        <w:t xml:space="preserve">native to formalism in </w:t>
      </w:r>
      <w:r w:rsidR="00CF14C8" w:rsidRPr="00CF14C8">
        <w:rPr>
          <w:i/>
        </w:rPr>
        <w:t>Ansin</w:t>
      </w:r>
      <w:r w:rsidR="00CF14C8">
        <w:t>.</w:t>
      </w:r>
    </w:p>
    <w:p w14:paraId="71182E5E" w14:textId="77777777" w:rsidR="00DD6457" w:rsidRDefault="00DD6457" w:rsidP="00DD6457"/>
    <w:p w14:paraId="47B7C562" w14:textId="77777777" w:rsidR="00DD6457" w:rsidRDefault="00CA7B9F" w:rsidP="00DD6457">
      <w:r>
        <w:t>1</w:t>
      </w:r>
      <w:r w:rsidR="00127790">
        <w:t>4</w:t>
      </w:r>
      <w:r w:rsidR="00DD6457">
        <w:t xml:space="preserve">. </w:t>
      </w:r>
      <w:r w:rsidR="00DD6457" w:rsidRPr="00EB21BC">
        <w:rPr>
          <w:i/>
        </w:rPr>
        <w:t xml:space="preserve">Consideration </w:t>
      </w:r>
      <w:r w:rsidR="00DA13B8" w:rsidRPr="00EB21BC">
        <w:rPr>
          <w:i/>
        </w:rPr>
        <w:t>2</w:t>
      </w:r>
      <w:r w:rsidR="00DA13B8">
        <w:t xml:space="preserve">: </w:t>
      </w:r>
      <w:r w:rsidR="00DA13B8" w:rsidRPr="00EB21BC">
        <w:rPr>
          <w:i/>
        </w:rPr>
        <w:t>What is bargained</w:t>
      </w:r>
      <w:r w:rsidR="00EB21BC" w:rsidRPr="00EB21BC">
        <w:rPr>
          <w:i/>
        </w:rPr>
        <w:t xml:space="preserve"> for?</w:t>
      </w:r>
      <w:r w:rsidR="00EB21BC">
        <w:t xml:space="preserve"> </w:t>
      </w:r>
      <w:r w:rsidR="00CF14C8">
        <w:t>276-287; 297-300</w:t>
      </w:r>
      <w:r w:rsidR="00DD6457">
        <w:t xml:space="preserve"> </w:t>
      </w:r>
    </w:p>
    <w:p w14:paraId="701C1664" w14:textId="77777777" w:rsidR="00DD6457" w:rsidRDefault="00DD6457" w:rsidP="00EB21BC">
      <w:pPr>
        <w:ind w:firstLine="720"/>
      </w:pPr>
      <w:r>
        <w:t xml:space="preserve">With what does the </w:t>
      </w:r>
      <w:r w:rsidRPr="00EB21BC">
        <w:rPr>
          <w:u w:val="single"/>
        </w:rPr>
        <w:t>Hamer</w:t>
      </w:r>
      <w:r>
        <w:t xml:space="preserve"> case replace the benefit/detriment understanding of </w:t>
      </w:r>
    </w:p>
    <w:p w14:paraId="0093F9B6" w14:textId="77777777" w:rsidR="00DD6457" w:rsidRDefault="00DD6457" w:rsidP="00DD6457">
      <w:r>
        <w:t>consideration? Pay careful atte</w:t>
      </w:r>
      <w:r w:rsidR="00EB21BC">
        <w:t>ntion to the tramp case at 2</w:t>
      </w:r>
      <w:r>
        <w:t>9</w:t>
      </w:r>
      <w:r w:rsidR="00EB21BC">
        <w:t>0-92</w:t>
      </w:r>
      <w:r>
        <w:t xml:space="preserve">. What should </w:t>
      </w:r>
      <w:proofErr w:type="spellStart"/>
      <w:proofErr w:type="gramStart"/>
      <w:r>
        <w:t>Antillico</w:t>
      </w:r>
      <w:proofErr w:type="spellEnd"/>
      <w:proofErr w:type="gramEnd"/>
      <w:r>
        <w:t xml:space="preserve"> </w:t>
      </w:r>
    </w:p>
    <w:p w14:paraId="47DF6680" w14:textId="77777777" w:rsidR="00EB21BC" w:rsidRDefault="00DD6457" w:rsidP="00DD6457">
      <w:r>
        <w:t xml:space="preserve">have done to protect herself? Why wasn’t the IOU in </w:t>
      </w:r>
      <w:r w:rsidRPr="00EB21BC">
        <w:rPr>
          <w:u w:val="single"/>
        </w:rPr>
        <w:t>Ricketts</w:t>
      </w:r>
      <w:r w:rsidR="00586A66">
        <w:t xml:space="preserve"> bargained </w:t>
      </w:r>
      <w:r w:rsidR="00EB21BC">
        <w:t>f</w:t>
      </w:r>
      <w:r w:rsidR="00586A66">
        <w:t>o</w:t>
      </w:r>
      <w:r w:rsidR="00EB21BC">
        <w:t>r?</w:t>
      </w:r>
    </w:p>
    <w:p w14:paraId="606C1CDB" w14:textId="77777777" w:rsidR="00EB21BC" w:rsidRDefault="00EB21BC" w:rsidP="00DD6457"/>
    <w:p w14:paraId="2E9BF97E" w14:textId="77777777" w:rsidR="00DD6457" w:rsidRDefault="00DD6457" w:rsidP="00DD6457"/>
    <w:p w14:paraId="30BF1AE2" w14:textId="77777777" w:rsidR="00DD6457" w:rsidRDefault="00DD6457" w:rsidP="00DD6457">
      <w:r>
        <w:t>1</w:t>
      </w:r>
      <w:r w:rsidR="00127790">
        <w:t>5</w:t>
      </w:r>
      <w:r>
        <w:t xml:space="preserve">. </w:t>
      </w:r>
      <w:r w:rsidRPr="00EB21BC">
        <w:rPr>
          <w:i/>
        </w:rPr>
        <w:t xml:space="preserve">Reliance </w:t>
      </w:r>
      <w:proofErr w:type="gramStart"/>
      <w:r w:rsidRPr="00EB21BC">
        <w:rPr>
          <w:i/>
        </w:rPr>
        <w:t>as a Means to</w:t>
      </w:r>
      <w:proofErr w:type="gramEnd"/>
      <w:r w:rsidRPr="00EB21BC">
        <w:rPr>
          <w:i/>
        </w:rPr>
        <w:t xml:space="preserve"> Fo</w:t>
      </w:r>
      <w:r w:rsidR="00EB21BC" w:rsidRPr="00EB21BC">
        <w:rPr>
          <w:i/>
        </w:rPr>
        <w:t>rm a Contract</w:t>
      </w:r>
      <w:r w:rsidR="00EB21BC">
        <w:t xml:space="preserve">: </w:t>
      </w:r>
      <w:r>
        <w:t xml:space="preserve"> </w:t>
      </w:r>
      <w:r w:rsidR="00EB21BC">
        <w:t>30</w:t>
      </w:r>
      <w:r w:rsidR="00CF14C8">
        <w:t>1</w:t>
      </w:r>
      <w:r w:rsidR="00EB21BC">
        <w:t>-3</w:t>
      </w:r>
      <w:r w:rsidR="00CF14C8">
        <w:t>06</w:t>
      </w:r>
      <w:r w:rsidR="00EB21BC">
        <w:t>; 3</w:t>
      </w:r>
      <w:r w:rsidR="00CF14C8">
        <w:t>65-383</w:t>
      </w:r>
    </w:p>
    <w:p w14:paraId="2E772E37" w14:textId="77777777" w:rsidR="00DD6457" w:rsidRDefault="00EB21BC" w:rsidP="00EB21BC">
      <w:pPr>
        <w:ind w:firstLine="720"/>
      </w:pPr>
      <w:r>
        <w:t>Consider that</w:t>
      </w:r>
      <w:r w:rsidR="00DD6457">
        <w:t xml:space="preserve"> the law hesitates at equitable estoppel (as in Ricketts) </w:t>
      </w:r>
    </w:p>
    <w:p w14:paraId="2D34ACDA" w14:textId="77777777" w:rsidR="00DD6457" w:rsidRDefault="00DD6457" w:rsidP="00DD6457">
      <w:r>
        <w:t>before it invents promissory estoppel.</w:t>
      </w:r>
      <w:r w:rsidR="00EB21BC">
        <w:t xml:space="preserve">  Is this conservatism?</w:t>
      </w:r>
      <w:r>
        <w:t xml:space="preserve"> </w:t>
      </w:r>
    </w:p>
    <w:p w14:paraId="58D7FBDD" w14:textId="77777777" w:rsidR="00DD6457" w:rsidRDefault="00DD6457" w:rsidP="00EB21BC">
      <w:pPr>
        <w:ind w:firstLine="720"/>
      </w:pPr>
      <w:r>
        <w:t xml:space="preserve">Why was there no contract in Red Owl? Do the questions in the special </w:t>
      </w:r>
    </w:p>
    <w:p w14:paraId="70E630DD" w14:textId="77777777" w:rsidR="00EB21BC" w:rsidRDefault="00EB21BC" w:rsidP="00DD6457">
      <w:r>
        <w:t>verdict form (at 3</w:t>
      </w:r>
      <w:r w:rsidR="00B33BCB">
        <w:t>69</w:t>
      </w:r>
      <w:r w:rsidR="00DD6457">
        <w:t xml:space="preserve">) mirror R2 </w:t>
      </w:r>
      <w:r>
        <w:t xml:space="preserve">sec. </w:t>
      </w:r>
      <w:r w:rsidR="00DD6457">
        <w:t xml:space="preserve">90? </w:t>
      </w:r>
    </w:p>
    <w:p w14:paraId="49ED777C" w14:textId="77777777" w:rsidR="00EF0A69" w:rsidRDefault="00EF0A69" w:rsidP="00DD6457"/>
    <w:p w14:paraId="360DAAC9" w14:textId="77777777" w:rsidR="00EF0A69" w:rsidRDefault="00EF0A69" w:rsidP="00DD6457"/>
    <w:p w14:paraId="455DB996" w14:textId="77777777" w:rsidR="00DD6457" w:rsidRDefault="00CA7B9F" w:rsidP="00DD6457">
      <w:r>
        <w:t>1</w:t>
      </w:r>
      <w:r w:rsidR="00127790">
        <w:t>6</w:t>
      </w:r>
      <w:r w:rsidR="00DD6457">
        <w:t xml:space="preserve">. </w:t>
      </w:r>
      <w:r w:rsidR="00DD6457" w:rsidRPr="00EB21BC">
        <w:rPr>
          <w:i/>
        </w:rPr>
        <w:t xml:space="preserve">Reliance and </w:t>
      </w:r>
      <w:r w:rsidR="00563238">
        <w:rPr>
          <w:i/>
        </w:rPr>
        <w:t>Ending the Relationship:  383-405</w:t>
      </w:r>
    </w:p>
    <w:p w14:paraId="37A57DCB" w14:textId="77777777" w:rsidR="00DD6457" w:rsidRDefault="00563238" w:rsidP="00DD6457">
      <w:r>
        <w:tab/>
        <w:t>Note the importance of legislation.  But the wisdom of the legislation raises the question of whether reliance and innovation are in tension.  Should the law prefer one over the other?</w:t>
      </w:r>
    </w:p>
    <w:p w14:paraId="62D7A777" w14:textId="77777777" w:rsidR="00DD6457" w:rsidRDefault="00DD6457" w:rsidP="00DD6457">
      <w:r>
        <w:t xml:space="preserve"> </w:t>
      </w:r>
    </w:p>
    <w:p w14:paraId="06406E74" w14:textId="77777777" w:rsidR="000878E2" w:rsidRDefault="000878E2" w:rsidP="00DD6457"/>
    <w:p w14:paraId="70DA1308" w14:textId="17ECB51E" w:rsidR="00DD6457" w:rsidRDefault="00CA7B9F" w:rsidP="00DD6457">
      <w:r>
        <w:t>1</w:t>
      </w:r>
      <w:r w:rsidR="00127790">
        <w:t>7</w:t>
      </w:r>
      <w:r w:rsidR="00DD6457">
        <w:t xml:space="preserve">. </w:t>
      </w:r>
      <w:r w:rsidR="00DD6457" w:rsidRPr="00EB21BC">
        <w:rPr>
          <w:i/>
        </w:rPr>
        <w:t>Unilateral Contracts</w:t>
      </w:r>
      <w:r w:rsidR="00EB21BC">
        <w:t xml:space="preserve">: </w:t>
      </w:r>
      <w:r w:rsidR="00482830">
        <w:t>322-335</w:t>
      </w:r>
      <w:r w:rsidR="00D10678">
        <w:t>; 590-599</w:t>
      </w:r>
      <w:r w:rsidR="0098615D">
        <w:t xml:space="preserve">, </w:t>
      </w:r>
      <w:r w:rsidR="007C1BC3">
        <w:t>599- 607</w:t>
      </w:r>
      <w:r w:rsidR="000E4602">
        <w:t>.</w:t>
      </w:r>
    </w:p>
    <w:p w14:paraId="79191144" w14:textId="77777777" w:rsidR="000961BC" w:rsidRDefault="000961BC" w:rsidP="00DD6457">
      <w:r>
        <w:tab/>
      </w:r>
      <w:r w:rsidR="00DD6457">
        <w:t>Why are unilateral co</w:t>
      </w:r>
      <w:r>
        <w:t xml:space="preserve">ntracts rare in real life? </w:t>
      </w:r>
    </w:p>
    <w:p w14:paraId="51B8452E" w14:textId="77777777" w:rsidR="00DD6457" w:rsidRDefault="000961BC" w:rsidP="00DD6457">
      <w:r>
        <w:tab/>
      </w:r>
      <w:r w:rsidR="00DD6457">
        <w:t>Be prepared</w:t>
      </w:r>
      <w:r>
        <w:t xml:space="preserve"> to answer the questions at 344-5</w:t>
      </w:r>
      <w:r w:rsidR="00DD6457">
        <w:t xml:space="preserve"> </w:t>
      </w:r>
    </w:p>
    <w:p w14:paraId="2542C9B5" w14:textId="77777777" w:rsidR="00DD6457" w:rsidRDefault="000961BC" w:rsidP="00DD6457">
      <w:r>
        <w:tab/>
      </w:r>
      <w:r w:rsidR="00DD6457">
        <w:t xml:space="preserve">Why do the shrink-wrap problems arise? Do you agree with the solutions? Does </w:t>
      </w:r>
    </w:p>
    <w:p w14:paraId="0E40EFFC" w14:textId="77777777" w:rsidR="00DD6457" w:rsidRDefault="00DD6457" w:rsidP="00DD6457">
      <w:r>
        <w:t>Easter</w:t>
      </w:r>
      <w:r w:rsidR="000961BC">
        <w:t>brook’s legal analysis have</w:t>
      </w:r>
      <w:r>
        <w:t xml:space="preserve"> any relation to </w:t>
      </w:r>
      <w:proofErr w:type="gramStart"/>
      <w:r>
        <w:t>reality?</w:t>
      </w:r>
      <w:proofErr w:type="gramEnd"/>
      <w:r>
        <w:t xml:space="preserve"> </w:t>
      </w:r>
    </w:p>
    <w:p w14:paraId="6C43581B" w14:textId="77777777" w:rsidR="0098615D" w:rsidRDefault="0098615D" w:rsidP="00DD6457">
      <w:r>
        <w:tab/>
        <w:t xml:space="preserve">Why </w:t>
      </w:r>
      <w:proofErr w:type="gramStart"/>
      <w:r>
        <w:t>is</w:t>
      </w:r>
      <w:proofErr w:type="gramEnd"/>
      <w:r>
        <w:t xml:space="preserve"> a firm offer like a unilateral contract?</w:t>
      </w:r>
    </w:p>
    <w:p w14:paraId="6E980189" w14:textId="77777777" w:rsidR="0098615D" w:rsidRDefault="007C1BC3" w:rsidP="00DD6457">
      <w:r>
        <w:tab/>
      </w:r>
      <w:r w:rsidR="0098615D">
        <w:t>Why is the law protecting the stronger party (the contractor?)</w:t>
      </w:r>
    </w:p>
    <w:p w14:paraId="587FDD07" w14:textId="77777777" w:rsidR="007C1BC3" w:rsidRDefault="007C1BC3" w:rsidP="007C1BC3">
      <w:r>
        <w:lastRenderedPageBreak/>
        <w:tab/>
        <w:t>Pay careful attention to n.4, p.604.  13 million people cruised out of the U.S. in 2019.  Where will their cases be heard?</w:t>
      </w:r>
    </w:p>
    <w:p w14:paraId="3C4F43EA" w14:textId="77777777" w:rsidR="00DD6457" w:rsidRDefault="00DD6457" w:rsidP="00DD6457"/>
    <w:p w14:paraId="47ED30D7" w14:textId="77777777" w:rsidR="00DD6457" w:rsidRDefault="00DD6457" w:rsidP="00DD6457"/>
    <w:p w14:paraId="717770DC" w14:textId="77777777" w:rsidR="00482830" w:rsidRDefault="00127790" w:rsidP="00DD6457">
      <w:r>
        <w:t>18</w:t>
      </w:r>
      <w:r w:rsidR="00DD6457">
        <w:t xml:space="preserve">. </w:t>
      </w:r>
      <w:r w:rsidR="00482830" w:rsidRPr="00482830">
        <w:rPr>
          <w:i/>
        </w:rPr>
        <w:t>Planning for the Future:  Family Context</w:t>
      </w:r>
      <w:r w:rsidR="00482830">
        <w:t>:  335-356</w:t>
      </w:r>
    </w:p>
    <w:p w14:paraId="0E319013" w14:textId="77777777" w:rsidR="00482830" w:rsidRDefault="00482830" w:rsidP="00DD6457">
      <w:r>
        <w:tab/>
        <w:t>On what grounds do we enforce contracts lacking in consideration?</w:t>
      </w:r>
    </w:p>
    <w:p w14:paraId="1E70EED0" w14:textId="77777777" w:rsidR="00482830" w:rsidRDefault="00482830" w:rsidP="00DD6457">
      <w:r>
        <w:tab/>
        <w:t xml:space="preserve">Are Chaffee’s ideas raised by the decision in </w:t>
      </w:r>
      <w:r w:rsidRPr="00482830">
        <w:rPr>
          <w:i/>
        </w:rPr>
        <w:t>Brackenbury</w:t>
      </w:r>
      <w:r>
        <w:t>?</w:t>
      </w:r>
    </w:p>
    <w:p w14:paraId="6D866718" w14:textId="77777777" w:rsidR="00482830" w:rsidRDefault="00482830" w:rsidP="00DD6457"/>
    <w:p w14:paraId="582DF323" w14:textId="77777777" w:rsidR="007E2E1A" w:rsidRDefault="00482830" w:rsidP="00DD6457">
      <w:r>
        <w:t xml:space="preserve">A pause: </w:t>
      </w:r>
      <w:r w:rsidR="007E2E1A">
        <w:t xml:space="preserve"> </w:t>
      </w:r>
      <w:r w:rsidR="007E2E1A" w:rsidRPr="007E2E1A">
        <w:rPr>
          <w:i/>
        </w:rPr>
        <w:t>Question</w:t>
      </w:r>
      <w:r w:rsidR="00593A38">
        <w:rPr>
          <w:i/>
        </w:rPr>
        <w:t>s and Responses</w:t>
      </w:r>
      <w:r w:rsidR="007E2E1A">
        <w:t>:  bring your questions on any subject so far covered.</w:t>
      </w:r>
    </w:p>
    <w:p w14:paraId="75D56372" w14:textId="77777777" w:rsidR="007E2E1A" w:rsidRDefault="007E2E1A" w:rsidP="00DD6457">
      <w:r>
        <w:tab/>
        <w:t>Please remember, you are first-year students and are entitled to ask questions some might think are “stupid.”</w:t>
      </w:r>
    </w:p>
    <w:p w14:paraId="16551589" w14:textId="77777777" w:rsidR="007E2E1A" w:rsidRDefault="007E2E1A" w:rsidP="00DD6457"/>
    <w:p w14:paraId="5927EBAE" w14:textId="77777777" w:rsidR="007E2E1A" w:rsidRDefault="007E2E1A" w:rsidP="00DD6457"/>
    <w:p w14:paraId="6B8953EA" w14:textId="77777777" w:rsidR="00DD6457" w:rsidRDefault="00DD6457" w:rsidP="00DD6457"/>
    <w:p w14:paraId="0E6532D2" w14:textId="77777777" w:rsidR="00DD6457" w:rsidRPr="000961BC" w:rsidRDefault="00DD6457" w:rsidP="000961BC">
      <w:pPr>
        <w:jc w:val="center"/>
        <w:rPr>
          <w:b/>
        </w:rPr>
      </w:pPr>
      <w:r w:rsidRPr="000961BC">
        <w:rPr>
          <w:b/>
        </w:rPr>
        <w:t>Defenses to Contract Formation</w:t>
      </w:r>
    </w:p>
    <w:p w14:paraId="5B5B4AAD" w14:textId="77777777" w:rsidR="00DD6457" w:rsidRPr="000961BC" w:rsidRDefault="00DD6457" w:rsidP="000961BC">
      <w:pPr>
        <w:jc w:val="center"/>
        <w:rPr>
          <w:b/>
        </w:rPr>
      </w:pPr>
    </w:p>
    <w:p w14:paraId="584CA504" w14:textId="77777777" w:rsidR="00DD6457" w:rsidRDefault="00DD6457" w:rsidP="00DD6457">
      <w:r>
        <w:t xml:space="preserve"> </w:t>
      </w:r>
    </w:p>
    <w:p w14:paraId="0F635FF3" w14:textId="77777777" w:rsidR="00DD6457" w:rsidRDefault="00127790" w:rsidP="00482830">
      <w:r>
        <w:t>19</w:t>
      </w:r>
      <w:r w:rsidR="00DD6457">
        <w:t xml:space="preserve">. </w:t>
      </w:r>
      <w:r w:rsidR="007E2E1A">
        <w:t xml:space="preserve"> </w:t>
      </w:r>
      <w:r w:rsidR="00DD6457" w:rsidRPr="007E2E1A">
        <w:rPr>
          <w:i/>
        </w:rPr>
        <w:t>Reliance an</w:t>
      </w:r>
      <w:r w:rsidR="007E2E1A" w:rsidRPr="007E2E1A">
        <w:rPr>
          <w:i/>
        </w:rPr>
        <w:t>d The Statute of Frauds</w:t>
      </w:r>
      <w:r w:rsidR="007E2E1A">
        <w:t xml:space="preserve">: </w:t>
      </w:r>
      <w:r w:rsidR="009143A6">
        <w:t>307</w:t>
      </w:r>
      <w:r w:rsidR="00482830">
        <w:t>-322, 419-425</w:t>
      </w:r>
      <w:r w:rsidR="00DD6457">
        <w:t xml:space="preserve"> </w:t>
      </w:r>
    </w:p>
    <w:p w14:paraId="7264AA6B" w14:textId="77777777" w:rsidR="00DD6457" w:rsidRDefault="00525C3F" w:rsidP="00DD6457">
      <w:r>
        <w:tab/>
      </w:r>
      <w:r w:rsidR="00DD6457">
        <w:t xml:space="preserve">Shouldn’t the Statute of Frauds be called “The Statute for Defrauding the </w:t>
      </w:r>
    </w:p>
    <w:p w14:paraId="1AEAAD1B" w14:textId="77777777" w:rsidR="00DD6457" w:rsidRDefault="00DD6457" w:rsidP="00DD6457">
      <w:r>
        <w:t xml:space="preserve">Innocent”? </w:t>
      </w:r>
    </w:p>
    <w:p w14:paraId="37FF9D61" w14:textId="77777777" w:rsidR="00DD6457" w:rsidRDefault="00525C3F" w:rsidP="00DD6457">
      <w:r>
        <w:tab/>
      </w:r>
      <w:r w:rsidR="00DD6457">
        <w:t xml:space="preserve">Is </w:t>
      </w:r>
      <w:r w:rsidR="00DD6457" w:rsidRPr="00525C3F">
        <w:rPr>
          <w:u w:val="single"/>
        </w:rPr>
        <w:t xml:space="preserve">McIntosh </w:t>
      </w:r>
      <w:r w:rsidR="00DD6457">
        <w:t xml:space="preserve">an example of judicial legislation? </w:t>
      </w:r>
    </w:p>
    <w:p w14:paraId="64457165" w14:textId="77777777" w:rsidR="00DD6457" w:rsidRDefault="00525C3F" w:rsidP="00DD6457">
      <w:r>
        <w:tab/>
      </w:r>
      <w:r w:rsidR="00DD6457">
        <w:t xml:space="preserve">How do sections 90 and 139 of the Restatement (Second) differ? Do you see </w:t>
      </w:r>
      <w:proofErr w:type="gramStart"/>
      <w:r w:rsidR="00DD6457">
        <w:t>why</w:t>
      </w:r>
      <w:proofErr w:type="gramEnd"/>
      <w:r w:rsidR="00DD6457">
        <w:t xml:space="preserve"> </w:t>
      </w:r>
    </w:p>
    <w:p w14:paraId="571C23C1" w14:textId="77777777" w:rsidR="00DD6457" w:rsidRDefault="00DD6457" w:rsidP="00DD6457">
      <w:r>
        <w:t xml:space="preserve">many courts do not follow section </w:t>
      </w:r>
      <w:proofErr w:type="gramStart"/>
      <w:r>
        <w:t>139?</w:t>
      </w:r>
      <w:proofErr w:type="gramEnd"/>
      <w:r>
        <w:t xml:space="preserve"> </w:t>
      </w:r>
    </w:p>
    <w:p w14:paraId="6D948AD0" w14:textId="77777777" w:rsidR="00DD6457" w:rsidRDefault="00525C3F" w:rsidP="00DD6457">
      <w:r>
        <w:tab/>
      </w:r>
      <w:r w:rsidR="00DD6457">
        <w:t xml:space="preserve">Do we need the statute of frauds? </w:t>
      </w:r>
    </w:p>
    <w:p w14:paraId="769E3662" w14:textId="77777777" w:rsidR="00DD6457" w:rsidRDefault="00DD6457" w:rsidP="00DD6457"/>
    <w:p w14:paraId="2E99524D" w14:textId="77777777" w:rsidR="00DD6457" w:rsidRDefault="00DD6457" w:rsidP="00DD6457"/>
    <w:p w14:paraId="4AF721D3" w14:textId="77777777" w:rsidR="00DD6457" w:rsidRDefault="00CA7B9F" w:rsidP="00DD6457">
      <w:r>
        <w:t>2</w:t>
      </w:r>
      <w:r w:rsidR="00127790">
        <w:t>0</w:t>
      </w:r>
      <w:r w:rsidR="00DD6457">
        <w:t xml:space="preserve">. </w:t>
      </w:r>
      <w:r w:rsidR="00525C3F">
        <w:t xml:space="preserve"> </w:t>
      </w:r>
      <w:r w:rsidR="00DD6457">
        <w:t>I</w:t>
      </w:r>
      <w:r w:rsidR="00DD6457" w:rsidRPr="00525C3F">
        <w:rPr>
          <w:i/>
        </w:rPr>
        <w:t>llegal Contract</w:t>
      </w:r>
      <w:r w:rsidR="00525C3F" w:rsidRPr="00525C3F">
        <w:rPr>
          <w:i/>
        </w:rPr>
        <w:t>s and Capacity</w:t>
      </w:r>
      <w:r w:rsidR="00525C3F">
        <w:t>:</w:t>
      </w:r>
      <w:r w:rsidR="00C5779A">
        <w:t xml:space="preserve"> </w:t>
      </w:r>
      <w:r w:rsidR="00593A38">
        <w:t xml:space="preserve">483-497; 502-522 </w:t>
      </w:r>
    </w:p>
    <w:p w14:paraId="05D96AEE" w14:textId="77777777" w:rsidR="00DD6457" w:rsidRDefault="00525C3F" w:rsidP="00DD6457">
      <w:r>
        <w:tab/>
      </w:r>
      <w:r w:rsidR="00DD6457">
        <w:t xml:space="preserve">Of course, the courts ought not enforce a murder for hire contract. But there </w:t>
      </w:r>
      <w:proofErr w:type="gramStart"/>
      <w:r w:rsidR="00DD6457">
        <w:t>are</w:t>
      </w:r>
      <w:proofErr w:type="gramEnd"/>
      <w:r w:rsidR="00DD6457">
        <w:t xml:space="preserve"> a </w:t>
      </w:r>
    </w:p>
    <w:p w14:paraId="00E7E6AF" w14:textId="77777777" w:rsidR="00DD6457" w:rsidRDefault="00DD6457" w:rsidP="00DD6457">
      <w:r>
        <w:t xml:space="preserve">lot of laws. What limits does the law impose on judges in their decisions to find an </w:t>
      </w:r>
    </w:p>
    <w:p w14:paraId="5B898038" w14:textId="77777777" w:rsidR="00DD6457" w:rsidRDefault="00DD6457" w:rsidP="00DD6457">
      <w:r>
        <w:t xml:space="preserve">illegal contract? </w:t>
      </w:r>
    </w:p>
    <w:p w14:paraId="4508CA79" w14:textId="77777777" w:rsidR="00DD6457" w:rsidRDefault="00980945" w:rsidP="00DD6457">
      <w:r>
        <w:tab/>
      </w:r>
      <w:r w:rsidR="00DD6457">
        <w:t xml:space="preserve">Should courts refuse to enforce over-restrictive covenants not to compete, or </w:t>
      </w:r>
    </w:p>
    <w:p w14:paraId="7D4C58FF" w14:textId="77777777" w:rsidR="00DD6457" w:rsidRDefault="00DD6457" w:rsidP="00DD6457">
      <w:r>
        <w:t>ought they instead blue-pencil the clause? Which requires the court to exercise “</w:t>
      </w:r>
      <w:proofErr w:type="gramStart"/>
      <w:r>
        <w:t>more</w:t>
      </w:r>
      <w:proofErr w:type="gramEnd"/>
      <w:r>
        <w:t xml:space="preserve"> </w:t>
      </w:r>
    </w:p>
    <w:p w14:paraId="74FF350E" w14:textId="77777777" w:rsidR="00DD6457" w:rsidRDefault="00DD6457" w:rsidP="00DD6457">
      <w:r>
        <w:t xml:space="preserve">power”? </w:t>
      </w:r>
    </w:p>
    <w:p w14:paraId="7DA3550A" w14:textId="77777777" w:rsidR="00DD6457" w:rsidRDefault="00980945" w:rsidP="00DD6457">
      <w:r>
        <w:tab/>
      </w:r>
      <w:r w:rsidR="00DD6457">
        <w:t xml:space="preserve">Why if you do not know that someone is drunk, may you </w:t>
      </w:r>
      <w:proofErr w:type="gramStart"/>
      <w:r w:rsidR="00DD6457">
        <w:t>enter into</w:t>
      </w:r>
      <w:proofErr w:type="gramEnd"/>
      <w:r w:rsidR="00DD6457">
        <w:t xml:space="preserve"> a </w:t>
      </w:r>
    </w:p>
    <w:p w14:paraId="7E0263AE" w14:textId="77777777" w:rsidR="00DD6457" w:rsidRDefault="00DD6457" w:rsidP="00DD6457">
      <w:r>
        <w:t xml:space="preserve">contract with her? Why if you do not know that someone is mentally unable to </w:t>
      </w:r>
    </w:p>
    <w:p w14:paraId="3CB6FE93" w14:textId="77777777" w:rsidR="00DD6457" w:rsidRDefault="00DD6457" w:rsidP="00DD6457">
      <w:r>
        <w:t xml:space="preserve">understand the consequences of the transaction, may you enter only into a voidable </w:t>
      </w:r>
    </w:p>
    <w:p w14:paraId="53512AB0" w14:textId="77777777" w:rsidR="00DD6457" w:rsidRDefault="00DD6457" w:rsidP="00DD6457">
      <w:r>
        <w:t xml:space="preserve">contract with him, unless the court judges the adequacy of consideration and decides </w:t>
      </w:r>
      <w:proofErr w:type="gramStart"/>
      <w:r>
        <w:t>that</w:t>
      </w:r>
      <w:proofErr w:type="gramEnd"/>
      <w:r>
        <w:t xml:space="preserve"> </w:t>
      </w:r>
    </w:p>
    <w:p w14:paraId="6BDF813E" w14:textId="77777777" w:rsidR="00DD6457" w:rsidRDefault="00DD6457" w:rsidP="00DD6457">
      <w:r>
        <w:t xml:space="preserve">the contract is </w:t>
      </w:r>
      <w:proofErr w:type="gramStart"/>
      <w:r>
        <w:t>fair?</w:t>
      </w:r>
      <w:proofErr w:type="gramEnd"/>
      <w:r>
        <w:t xml:space="preserve"> </w:t>
      </w:r>
    </w:p>
    <w:p w14:paraId="786E2985" w14:textId="77777777" w:rsidR="00DD6457" w:rsidRDefault="00DD6457" w:rsidP="00DD6457"/>
    <w:p w14:paraId="353BD937" w14:textId="77777777" w:rsidR="00DD6457" w:rsidRDefault="00DD6457" w:rsidP="00DD6457">
      <w:r>
        <w:t xml:space="preserve"> </w:t>
      </w:r>
    </w:p>
    <w:p w14:paraId="5408DD3C" w14:textId="77777777" w:rsidR="00DD6457" w:rsidRDefault="00CA7B9F" w:rsidP="00DD6457">
      <w:r>
        <w:t>2</w:t>
      </w:r>
      <w:r w:rsidR="00127790">
        <w:t>1</w:t>
      </w:r>
      <w:r>
        <w:t>.</w:t>
      </w:r>
      <w:r w:rsidR="00DD6457">
        <w:t xml:space="preserve"> </w:t>
      </w:r>
      <w:r w:rsidR="00DD6457" w:rsidRPr="00980945">
        <w:rPr>
          <w:i/>
        </w:rPr>
        <w:t>Duress and U</w:t>
      </w:r>
      <w:r w:rsidR="00980945" w:rsidRPr="00980945">
        <w:rPr>
          <w:i/>
        </w:rPr>
        <w:t>ndue Influence:</w:t>
      </w:r>
      <w:r w:rsidR="00980945">
        <w:t xml:space="preserve"> </w:t>
      </w:r>
      <w:r w:rsidR="00D10678">
        <w:t>522-545</w:t>
      </w:r>
      <w:r w:rsidR="00DD6457">
        <w:t xml:space="preserve"> </w:t>
      </w:r>
    </w:p>
    <w:p w14:paraId="731C20DC" w14:textId="77777777" w:rsidR="00DD6457" w:rsidRDefault="00980945" w:rsidP="00DD6457">
      <w:r>
        <w:tab/>
      </w:r>
      <w:r w:rsidR="00DD6457">
        <w:t xml:space="preserve">How is economic duress like and unlike physical duress? List the various </w:t>
      </w:r>
    </w:p>
    <w:p w14:paraId="19257E80" w14:textId="77777777" w:rsidR="00DD6457" w:rsidRDefault="00DD6457" w:rsidP="00DD6457">
      <w:r>
        <w:t xml:space="preserve">standards that have been suggested for finding economic duress. Evaluate them. </w:t>
      </w:r>
    </w:p>
    <w:p w14:paraId="4E72C19A" w14:textId="77777777" w:rsidR="00DD6457" w:rsidRDefault="00980945" w:rsidP="00DD6457">
      <w:r>
        <w:tab/>
      </w:r>
      <w:r w:rsidR="00DD6457">
        <w:t xml:space="preserve">How is undue influence different from duress? Construct an image of </w:t>
      </w:r>
      <w:proofErr w:type="spellStart"/>
      <w:r w:rsidR="00DD6457">
        <w:t>Odorizzi</w:t>
      </w:r>
      <w:proofErr w:type="spellEnd"/>
      <w:r w:rsidR="00DD6457">
        <w:t xml:space="preserve"> </w:t>
      </w:r>
      <w:r w:rsidR="00D10678">
        <w:t xml:space="preserve">(p,544). </w:t>
      </w:r>
      <w:r w:rsidR="00DD6457">
        <w:t>Did the lawyer act ethically i</w:t>
      </w:r>
      <w:r w:rsidR="00C5779A">
        <w:t>n so characterizing his client?</w:t>
      </w:r>
    </w:p>
    <w:p w14:paraId="237A0744" w14:textId="77777777" w:rsidR="00593A38" w:rsidRDefault="00593A38" w:rsidP="00DD6457"/>
    <w:p w14:paraId="1B7578C6" w14:textId="77777777" w:rsidR="00593A38" w:rsidRDefault="00593A38" w:rsidP="00DD6457"/>
    <w:p w14:paraId="04A6F8D5" w14:textId="77777777" w:rsidR="00DD6457" w:rsidRDefault="00CA7B9F" w:rsidP="00DD6457">
      <w:r>
        <w:t>2</w:t>
      </w:r>
      <w:r w:rsidR="00127790">
        <w:t>2</w:t>
      </w:r>
      <w:r w:rsidR="00DD6457">
        <w:t xml:space="preserve">. </w:t>
      </w:r>
      <w:r w:rsidR="00DD6457" w:rsidRPr="00980945">
        <w:rPr>
          <w:i/>
        </w:rPr>
        <w:t xml:space="preserve">Active Misrepresentation and </w:t>
      </w:r>
      <w:r w:rsidR="00980945">
        <w:rPr>
          <w:i/>
        </w:rPr>
        <w:t xml:space="preserve">the </w:t>
      </w:r>
      <w:r w:rsidR="00DD6457" w:rsidRPr="00980945">
        <w:rPr>
          <w:i/>
        </w:rPr>
        <w:t>Failure to Disclose</w:t>
      </w:r>
      <w:r w:rsidR="00980945">
        <w:t xml:space="preserve">: </w:t>
      </w:r>
      <w:r w:rsidR="00D10678">
        <w:t>545-557</w:t>
      </w:r>
    </w:p>
    <w:p w14:paraId="14A4C000" w14:textId="77777777" w:rsidR="00DD6457" w:rsidRDefault="00980945" w:rsidP="00DD6457">
      <w:r>
        <w:tab/>
      </w:r>
      <w:r w:rsidR="00DD6457">
        <w:t xml:space="preserve">What must be established to void a contract for active misrepresentation? For </w:t>
      </w:r>
    </w:p>
    <w:p w14:paraId="0F667175" w14:textId="77777777" w:rsidR="00980945" w:rsidRDefault="00DD6457" w:rsidP="00DD6457">
      <w:r>
        <w:t>failure to disclose (passi</w:t>
      </w:r>
      <w:r w:rsidR="00980945">
        <w:t xml:space="preserve">ve misrepresentation)? </w:t>
      </w:r>
      <w:r>
        <w:t xml:space="preserve"> </w:t>
      </w:r>
    </w:p>
    <w:p w14:paraId="681B447B" w14:textId="77777777" w:rsidR="00DD6457" w:rsidRDefault="00980945" w:rsidP="00DD6457">
      <w:r>
        <w:tab/>
      </w:r>
      <w:r w:rsidR="00DD6457">
        <w:t xml:space="preserve">What precisely must be disclosed when one sells a house? What about a private person selling a used car? What about a private person selling a very expensive painting? </w:t>
      </w:r>
    </w:p>
    <w:p w14:paraId="791F1E9D" w14:textId="77777777" w:rsidR="00DD6457" w:rsidRDefault="00DD6457" w:rsidP="00DD6457">
      <w:r>
        <w:t xml:space="preserve"> </w:t>
      </w:r>
    </w:p>
    <w:p w14:paraId="39E65782" w14:textId="77777777" w:rsidR="00DD6457" w:rsidRDefault="00DD6457" w:rsidP="00DD6457"/>
    <w:p w14:paraId="54B7F469" w14:textId="77777777" w:rsidR="00CA7B9F" w:rsidRDefault="00CA7B9F" w:rsidP="00DD6457">
      <w:r>
        <w:t>2</w:t>
      </w:r>
      <w:r w:rsidR="00127790">
        <w:t>3</w:t>
      </w:r>
      <w:r>
        <w:t xml:space="preserve">. </w:t>
      </w:r>
      <w:r w:rsidRPr="00CA7B9F">
        <w:rPr>
          <w:i/>
        </w:rPr>
        <w:t>Mistake and Misunderstanding</w:t>
      </w:r>
      <w:r>
        <w:t xml:space="preserve">: </w:t>
      </w:r>
      <w:r w:rsidR="0098615D">
        <w:t>Handout 70-88, R</w:t>
      </w:r>
      <w:r w:rsidR="008E57AA">
        <w:t>ead</w:t>
      </w:r>
      <w:r>
        <w:t xml:space="preserve"> the Podcast on the Website</w:t>
      </w:r>
    </w:p>
    <w:p w14:paraId="30284659" w14:textId="77777777" w:rsidR="00CA7B9F" w:rsidRDefault="00CA7B9F" w:rsidP="00DD6457">
      <w:r>
        <w:tab/>
      </w:r>
      <w:r>
        <w:tab/>
        <w:t xml:space="preserve"> and go to Cali:  </w:t>
      </w:r>
      <w:hyperlink r:id="rId7" w:history="1">
        <w:r w:rsidRPr="00DB03FD">
          <w:rPr>
            <w:rStyle w:val="Hyperlink"/>
          </w:rPr>
          <w:t>https://www.cali.org/lesson/414</w:t>
        </w:r>
      </w:hyperlink>
      <w:r w:rsidR="008E57AA">
        <w:t xml:space="preserve"> (your password will be </w:t>
      </w:r>
      <w:r w:rsidR="008E57AA">
        <w:tab/>
      </w:r>
      <w:r w:rsidR="008E57AA">
        <w:tab/>
      </w:r>
      <w:r w:rsidR="008E57AA">
        <w:tab/>
        <w:t>given in class)</w:t>
      </w:r>
    </w:p>
    <w:p w14:paraId="141F94E2" w14:textId="77777777" w:rsidR="00CA7B9F" w:rsidRDefault="00CA7B9F" w:rsidP="00DD6457"/>
    <w:p w14:paraId="1A9F5FB2" w14:textId="77777777" w:rsidR="008E57AA" w:rsidRDefault="00CA7B9F" w:rsidP="00DD6457">
      <w:r>
        <w:tab/>
        <w:t>According to the Restatement, what are the elements for Unilateral mistake?  Mutual mistake?  How do they differ?  Is misunderstanding a tort doctrine as the Restatement unders</w:t>
      </w:r>
      <w:r w:rsidR="00671DA4">
        <w:t>tands it?  Mistake is a finger 2</w:t>
      </w:r>
      <w:r>
        <w:t xml:space="preserve"> doctri</w:t>
      </w:r>
      <w:r w:rsidR="00671DA4">
        <w:t>ne.  Misunderstanding a finger 3</w:t>
      </w:r>
      <w:r>
        <w:t xml:space="preserve"> doctrine</w:t>
      </w:r>
      <w:r w:rsidR="00671DA4">
        <w:t xml:space="preserve"> (What is in the k?)</w:t>
      </w:r>
      <w:r>
        <w:t xml:space="preserve">.  Don’t confuse them.  </w:t>
      </w:r>
      <w:r w:rsidR="008E57AA">
        <w:t xml:space="preserve">Two sample cases:  Farmer sells cow to buyer.  Both buyer and seller believe the cow is barren (can’t have young). The price reflects that fact.  Cow turns out to not be barren.  Farmer seeks to rescind the contract.  What result?  Shipper believes the ship that will carry the cotton will arrive in England in December.  Buyer believes the ship will arrive in October.  Buyer does not accept the cotton in December.  What result?  </w:t>
      </w:r>
    </w:p>
    <w:p w14:paraId="6F26EEFA" w14:textId="77777777" w:rsidR="00CA7B9F" w:rsidRDefault="008E57AA" w:rsidP="00DD6457">
      <w:r>
        <w:tab/>
      </w:r>
      <w:r w:rsidR="00CA7B9F">
        <w:t xml:space="preserve">Do you like learning law from Podcasts and CALI lessons better than reading cases?  Which better prepares you for legal practice?  </w:t>
      </w:r>
    </w:p>
    <w:p w14:paraId="43AAD951" w14:textId="77777777" w:rsidR="00CA7B9F" w:rsidRDefault="00CA7B9F" w:rsidP="00DD6457"/>
    <w:p w14:paraId="0C5FD2DE" w14:textId="77777777" w:rsidR="00CA7B9F" w:rsidRDefault="00CA7B9F" w:rsidP="00DD6457"/>
    <w:p w14:paraId="53294B57" w14:textId="77777777" w:rsidR="00DD6457" w:rsidRDefault="00422C81" w:rsidP="00DD6457">
      <w:r>
        <w:t>2</w:t>
      </w:r>
      <w:r w:rsidR="00127790">
        <w:t>4</w:t>
      </w:r>
      <w:r w:rsidR="00DD6457">
        <w:t xml:space="preserve">. </w:t>
      </w:r>
      <w:r w:rsidR="00DD6457" w:rsidRPr="00C0204B">
        <w:rPr>
          <w:i/>
        </w:rPr>
        <w:t>Unconscionability</w:t>
      </w:r>
      <w:r w:rsidR="00C0204B">
        <w:t xml:space="preserve">: </w:t>
      </w:r>
      <w:r w:rsidR="00610255">
        <w:t>650-6</w:t>
      </w:r>
      <w:r w:rsidR="007C1BC3">
        <w:t>6</w:t>
      </w:r>
      <w:r w:rsidR="00610255">
        <w:t>2</w:t>
      </w:r>
      <w:r w:rsidR="007C1BC3">
        <w:t>, 670-692</w:t>
      </w:r>
      <w:r w:rsidR="00610255">
        <w:t xml:space="preserve"> </w:t>
      </w:r>
    </w:p>
    <w:p w14:paraId="723C2763" w14:textId="77777777" w:rsidR="00C0204B" w:rsidRDefault="00C0204B" w:rsidP="00DD6457">
      <w:r>
        <w:tab/>
      </w:r>
      <w:r w:rsidR="00DD6457">
        <w:t xml:space="preserve">What must be demonstrated to find a contract unconscionable? </w:t>
      </w:r>
    </w:p>
    <w:p w14:paraId="08BFF88E" w14:textId="77777777" w:rsidR="00C0204B" w:rsidRDefault="00C0204B" w:rsidP="00DD6457">
      <w:r>
        <w:tab/>
      </w:r>
      <w:r w:rsidR="00DD6457">
        <w:t xml:space="preserve">There are ridiculously few cases finding contracts unconscionable. Yet, lawyers often allege it. Why? </w:t>
      </w:r>
    </w:p>
    <w:p w14:paraId="47AF0F2A" w14:textId="77777777" w:rsidR="00DD6457" w:rsidRDefault="00422C81" w:rsidP="00610255">
      <w:r>
        <w:tab/>
      </w:r>
      <w:r w:rsidR="007C1BC3">
        <w:t>Should legislatures, not courts, make decisions about what types of contract</w:t>
      </w:r>
      <w:r w:rsidR="0055329C">
        <w:t>s</w:t>
      </w:r>
      <w:r w:rsidR="007C1BC3">
        <w:t xml:space="preserve"> are or are not unconscionable?</w:t>
      </w:r>
      <w:r w:rsidR="00610255">
        <w:t>?</w:t>
      </w:r>
    </w:p>
    <w:p w14:paraId="21E5A536" w14:textId="77777777" w:rsidR="00610255" w:rsidRDefault="00610255" w:rsidP="00610255"/>
    <w:p w14:paraId="01FFD220" w14:textId="77777777" w:rsidR="00610255" w:rsidRDefault="00610255" w:rsidP="00610255"/>
    <w:p w14:paraId="4E2CD05E" w14:textId="77777777" w:rsidR="00DD6457" w:rsidRDefault="008E57AA" w:rsidP="00610255">
      <w:r>
        <w:t>2</w:t>
      </w:r>
      <w:r w:rsidR="00127790">
        <w:t>5</w:t>
      </w:r>
      <w:r w:rsidR="00610255" w:rsidRPr="00610255">
        <w:t>.</w:t>
      </w:r>
      <w:r w:rsidR="00610255">
        <w:rPr>
          <w:i/>
        </w:rPr>
        <w:t xml:space="preserve"> </w:t>
      </w:r>
      <w:r w:rsidR="00DD6457" w:rsidRPr="00B06614">
        <w:rPr>
          <w:i/>
        </w:rPr>
        <w:t>R</w:t>
      </w:r>
      <w:r w:rsidR="00B06614" w:rsidRPr="00B06614">
        <w:rPr>
          <w:i/>
        </w:rPr>
        <w:t>eview:</w:t>
      </w:r>
      <w:r w:rsidR="00B06614">
        <w:t xml:space="preserve"> </w:t>
      </w:r>
      <w:r w:rsidR="00D10678">
        <w:t>566</w:t>
      </w:r>
      <w:r w:rsidR="00610255">
        <w:t xml:space="preserve">- </w:t>
      </w:r>
      <w:r w:rsidR="00D10678">
        <w:t>573</w:t>
      </w:r>
    </w:p>
    <w:p w14:paraId="28428F94" w14:textId="77777777" w:rsidR="00DD6457" w:rsidRDefault="00B06614" w:rsidP="00DD6457">
      <w:r>
        <w:tab/>
      </w:r>
      <w:r w:rsidR="00DD6457">
        <w:t xml:space="preserve">Be prepared to argue for and against each cause of action </w:t>
      </w:r>
      <w:r>
        <w:t xml:space="preserve">suggested by the facts </w:t>
      </w:r>
      <w:r w:rsidR="00DD6457">
        <w:t xml:space="preserve">in </w:t>
      </w:r>
      <w:r w:rsidR="00DD6457" w:rsidRPr="00B06614">
        <w:rPr>
          <w:u w:val="single"/>
        </w:rPr>
        <w:t>Arthur Murray</w:t>
      </w:r>
      <w:r w:rsidR="00DD6457">
        <w:t xml:space="preserve">. </w:t>
      </w:r>
    </w:p>
    <w:p w14:paraId="1C8ADAB0" w14:textId="77777777" w:rsidR="00DD6457" w:rsidRDefault="00DD6457" w:rsidP="00DD6457"/>
    <w:p w14:paraId="15F45513" w14:textId="77777777" w:rsidR="00DD6457" w:rsidRDefault="00DD6457" w:rsidP="00DD6457">
      <w:r>
        <w:t xml:space="preserve"> </w:t>
      </w:r>
    </w:p>
    <w:p w14:paraId="59708A26" w14:textId="77777777" w:rsidR="00DD6457" w:rsidRDefault="00DD6457" w:rsidP="00DD6457"/>
    <w:p w14:paraId="4D70C240" w14:textId="77777777" w:rsidR="00DD6457" w:rsidRDefault="00DD6457" w:rsidP="00DD6457"/>
    <w:p w14:paraId="79D8E10C" w14:textId="77777777" w:rsidR="00DD6457" w:rsidRPr="00B06614" w:rsidRDefault="00DD6457" w:rsidP="00B06614">
      <w:pPr>
        <w:jc w:val="center"/>
        <w:rPr>
          <w:b/>
        </w:rPr>
      </w:pPr>
      <w:r w:rsidRPr="00B06614">
        <w:rPr>
          <w:b/>
        </w:rPr>
        <w:t>What’s in a contract?</w:t>
      </w:r>
    </w:p>
    <w:p w14:paraId="103E745C" w14:textId="77777777" w:rsidR="00DD6457" w:rsidRDefault="00DD6457" w:rsidP="00DD6457"/>
    <w:p w14:paraId="4702AF95" w14:textId="77777777" w:rsidR="00DD6457" w:rsidRDefault="00DD6457" w:rsidP="00DD6457">
      <w:r>
        <w:t xml:space="preserve"> </w:t>
      </w:r>
    </w:p>
    <w:p w14:paraId="4D16CFE1" w14:textId="77777777" w:rsidR="00610255" w:rsidRDefault="008E57AA" w:rsidP="00610255">
      <w:r>
        <w:t>2</w:t>
      </w:r>
      <w:r w:rsidR="00127790">
        <w:t>6</w:t>
      </w:r>
      <w:r w:rsidR="00DD6457">
        <w:t xml:space="preserve">. </w:t>
      </w:r>
      <w:r w:rsidR="00DD6457" w:rsidRPr="00B06614">
        <w:rPr>
          <w:i/>
        </w:rPr>
        <w:t>Interpretation</w:t>
      </w:r>
      <w:r w:rsidR="00B06614">
        <w:t xml:space="preserve">: </w:t>
      </w:r>
      <w:r w:rsidR="00610255">
        <w:t>608-620</w:t>
      </w:r>
    </w:p>
    <w:p w14:paraId="7F31C207" w14:textId="77777777" w:rsidR="00610255" w:rsidRDefault="00B06614" w:rsidP="00610255">
      <w:r>
        <w:tab/>
      </w:r>
      <w:r w:rsidR="00610255">
        <w:t>Why is “reasonable expectations relevant to insurance contracts?  How does this doctrine undo Portia’s legalistic or formalistic arguments?</w:t>
      </w:r>
    </w:p>
    <w:p w14:paraId="32ED77D6" w14:textId="77777777" w:rsidR="00610255" w:rsidRDefault="00610255" w:rsidP="00DD6457"/>
    <w:p w14:paraId="5B1B18CB" w14:textId="77777777" w:rsidR="00504BE9" w:rsidRDefault="00504BE9" w:rsidP="00DD6457"/>
    <w:p w14:paraId="39930B99" w14:textId="77777777" w:rsidR="00504BE9" w:rsidRDefault="00DD6457" w:rsidP="00504BE9">
      <w:r>
        <w:t xml:space="preserve"> </w:t>
      </w:r>
      <w:r w:rsidR="00127790">
        <w:t>27</w:t>
      </w:r>
      <w:r w:rsidR="00504BE9">
        <w:t xml:space="preserve">. </w:t>
      </w:r>
      <w:r w:rsidR="00504BE9" w:rsidRPr="008F5D44">
        <w:rPr>
          <w:i/>
        </w:rPr>
        <w:t>Warranties</w:t>
      </w:r>
      <w:r w:rsidR="00504BE9">
        <w:t>: 620-633, 642-650</w:t>
      </w:r>
    </w:p>
    <w:p w14:paraId="5930BCFB" w14:textId="77777777" w:rsidR="00504BE9" w:rsidRDefault="00504BE9" w:rsidP="00504BE9">
      <w:r>
        <w:tab/>
        <w:t xml:space="preserve">Make a chart of the UCC’s provisions regarding warranties. </w:t>
      </w:r>
    </w:p>
    <w:p w14:paraId="3DCEBF34" w14:textId="77777777" w:rsidR="00DD6457" w:rsidRDefault="00504BE9" w:rsidP="00DD6457">
      <w:r>
        <w:tab/>
      </w:r>
    </w:p>
    <w:p w14:paraId="3F89F573" w14:textId="77777777" w:rsidR="00504BE9" w:rsidRDefault="00504BE9" w:rsidP="00DD6457"/>
    <w:p w14:paraId="2A9A022A" w14:textId="77777777" w:rsidR="00DD6457" w:rsidRDefault="00127790" w:rsidP="00DD6457">
      <w:r>
        <w:t>28</w:t>
      </w:r>
      <w:r w:rsidR="00DD6457">
        <w:t xml:space="preserve">. </w:t>
      </w:r>
      <w:r w:rsidR="00DD6457" w:rsidRPr="00E1405E">
        <w:rPr>
          <w:i/>
        </w:rPr>
        <w:t>Extrinsic Evidence Rule</w:t>
      </w:r>
      <w:r w:rsidR="00E1405E">
        <w:t>: 6</w:t>
      </w:r>
      <w:r w:rsidR="00504BE9">
        <w:t>33-642</w:t>
      </w:r>
      <w:r w:rsidR="00DD6457">
        <w:t xml:space="preserve"> </w:t>
      </w:r>
    </w:p>
    <w:p w14:paraId="7151C060" w14:textId="77777777" w:rsidR="00DD6457" w:rsidRDefault="003D6A1E" w:rsidP="00DD6457">
      <w:r>
        <w:tab/>
      </w:r>
      <w:r w:rsidR="00DD6457">
        <w:t xml:space="preserve">Focus not on what the </w:t>
      </w:r>
      <w:proofErr w:type="spellStart"/>
      <w:r w:rsidR="00DD6457">
        <w:t>parol</w:t>
      </w:r>
      <w:proofErr w:type="spellEnd"/>
      <w:r w:rsidR="00DD6457">
        <w:t xml:space="preserve"> evidence rule excludes, but how you can get the </w:t>
      </w:r>
      <w:proofErr w:type="gramStart"/>
      <w:r w:rsidR="00DD6457">
        <w:t>court</w:t>
      </w:r>
      <w:proofErr w:type="gramEnd"/>
      <w:r w:rsidR="00DD6457">
        <w:t xml:space="preserve"> </w:t>
      </w:r>
    </w:p>
    <w:p w14:paraId="684E08C6" w14:textId="77777777" w:rsidR="00DD6457" w:rsidRDefault="00DD6457" w:rsidP="00DD6457">
      <w:r>
        <w:t xml:space="preserve">to admit </w:t>
      </w:r>
      <w:r w:rsidR="003D6A1E">
        <w:t xml:space="preserve">your </w:t>
      </w:r>
      <w:proofErr w:type="spellStart"/>
      <w:r>
        <w:t>parol</w:t>
      </w:r>
      <w:proofErr w:type="spellEnd"/>
      <w:r>
        <w:t xml:space="preserve"> evidence. For what purposes may you not offer </w:t>
      </w:r>
      <w:proofErr w:type="spellStart"/>
      <w:r>
        <w:t>parol</w:t>
      </w:r>
      <w:proofErr w:type="spellEnd"/>
      <w:r>
        <w:t xml:space="preserve"> evidence? For what purposes may you? </w:t>
      </w:r>
    </w:p>
    <w:p w14:paraId="14B39555" w14:textId="77777777" w:rsidR="0098615D" w:rsidRDefault="0098615D" w:rsidP="00DD6457"/>
    <w:p w14:paraId="4874ABF4" w14:textId="77777777" w:rsidR="0098615D" w:rsidRDefault="00127790" w:rsidP="00DD6457">
      <w:r>
        <w:t>29</w:t>
      </w:r>
      <w:r w:rsidR="0098615D">
        <w:t xml:space="preserve">. </w:t>
      </w:r>
      <w:r w:rsidR="0098615D" w:rsidRPr="0014104F">
        <w:rPr>
          <w:i/>
        </w:rPr>
        <w:t>The Battle of the Forms</w:t>
      </w:r>
      <w:r w:rsidR="0014104F">
        <w:t>:</w:t>
      </w:r>
      <w:r w:rsidR="0098615D">
        <w:t xml:space="preserve"> </w:t>
      </w:r>
      <w:r w:rsidR="0014104F">
        <w:t>187-225, 230-238</w:t>
      </w:r>
    </w:p>
    <w:p w14:paraId="3EF593D2" w14:textId="77777777" w:rsidR="0014104F" w:rsidRDefault="0014104F" w:rsidP="00DD6457">
      <w:r>
        <w:tab/>
        <w:t xml:space="preserve">An important lawyer skill is how to read statutes.  UCC 2-207 provides a good learning exercise.  Please draw a flow chart of the statute.  Note the questions that are not settled by the statutory language.  </w:t>
      </w:r>
    </w:p>
    <w:p w14:paraId="6E34B382" w14:textId="77777777" w:rsidR="0014104F" w:rsidRDefault="0014104F" w:rsidP="00DD6457">
      <w:r>
        <w:tab/>
      </w:r>
    </w:p>
    <w:p w14:paraId="76D7625B" w14:textId="77777777" w:rsidR="00DD6457" w:rsidRDefault="00DD6457" w:rsidP="00DD6457"/>
    <w:p w14:paraId="3FE53F0F" w14:textId="77777777" w:rsidR="00DD6457" w:rsidRDefault="00DD6457" w:rsidP="00DD6457">
      <w:r>
        <w:t xml:space="preserve"> </w:t>
      </w:r>
    </w:p>
    <w:p w14:paraId="58B101FB" w14:textId="77777777" w:rsidR="00DD6457" w:rsidRDefault="00DD6457" w:rsidP="00DD6457"/>
    <w:p w14:paraId="19A5EABB" w14:textId="77777777" w:rsidR="00DD6457" w:rsidRPr="008F5D44" w:rsidRDefault="00DD6457" w:rsidP="008F5D44">
      <w:pPr>
        <w:jc w:val="center"/>
        <w:rPr>
          <w:b/>
        </w:rPr>
      </w:pPr>
      <w:r w:rsidRPr="008F5D44">
        <w:rPr>
          <w:b/>
        </w:rPr>
        <w:t>What is a Breach?</w:t>
      </w:r>
    </w:p>
    <w:p w14:paraId="0D2AB4AB" w14:textId="77777777" w:rsidR="00DD6457" w:rsidRPr="008F5D44" w:rsidRDefault="00DD6457" w:rsidP="008F5D44">
      <w:pPr>
        <w:jc w:val="center"/>
        <w:rPr>
          <w:b/>
        </w:rPr>
      </w:pPr>
      <w:r w:rsidRPr="008F5D44">
        <w:rPr>
          <w:b/>
        </w:rPr>
        <w:t>Performance/Non-Performance</w:t>
      </w:r>
    </w:p>
    <w:p w14:paraId="3A61C875" w14:textId="77777777" w:rsidR="00DD6457" w:rsidRDefault="00DD6457" w:rsidP="00DD6457"/>
    <w:p w14:paraId="5453FD28" w14:textId="77777777" w:rsidR="00DD6457" w:rsidRDefault="00DD6457" w:rsidP="00DD6457">
      <w:r>
        <w:t xml:space="preserve"> </w:t>
      </w:r>
    </w:p>
    <w:p w14:paraId="3523BA67" w14:textId="77777777" w:rsidR="005C1C37" w:rsidRDefault="0098615D" w:rsidP="00DD6457">
      <w:r>
        <w:t>3</w:t>
      </w:r>
      <w:r w:rsidR="00127790">
        <w:t>0</w:t>
      </w:r>
      <w:r w:rsidR="00CA7B9F">
        <w:t xml:space="preserve">.  </w:t>
      </w:r>
      <w:r w:rsidR="00C56AE8" w:rsidRPr="00127790">
        <w:rPr>
          <w:i/>
          <w:iCs/>
        </w:rPr>
        <w:t>Anticipatory Repudiation and Material Breach</w:t>
      </w:r>
      <w:r w:rsidR="00C56AE8">
        <w:t xml:space="preserve">:  R2 §§ 251, 225, 235, </w:t>
      </w:r>
      <w:proofErr w:type="gramStart"/>
      <w:r w:rsidR="00C56AE8">
        <w:t>241</w:t>
      </w:r>
      <w:r w:rsidR="005C1C37">
        <w:t>;</w:t>
      </w:r>
      <w:proofErr w:type="gramEnd"/>
      <w:r w:rsidR="005C1C37">
        <w:t xml:space="preserve"> </w:t>
      </w:r>
    </w:p>
    <w:p w14:paraId="36B2D736" w14:textId="6EED0AF9" w:rsidR="00DD6457" w:rsidRDefault="005C1C37" w:rsidP="00DD6457">
      <w:r>
        <w:tab/>
      </w:r>
      <w:r>
        <w:tab/>
      </w:r>
      <w:r>
        <w:tab/>
        <w:t>UCC 2-609, 2-610</w:t>
      </w:r>
    </w:p>
    <w:p w14:paraId="05F70BA3" w14:textId="77777777" w:rsidR="005C1C37" w:rsidRDefault="005C1C37" w:rsidP="00DD6457"/>
    <w:p w14:paraId="71861798" w14:textId="77777777" w:rsidR="005C1C37" w:rsidRDefault="005C1C37" w:rsidP="00DD6457">
      <w:r>
        <w:tab/>
        <w:t>Should the rules on anticipatory repudiation be treated liberally, letting parties readily free themselves from a contract, or in a more restricted fashion? Is the law on material breach a subjective or objective one?  Do you see why drafting “Events of Forfeiture” is an important lawyerly task?</w:t>
      </w:r>
    </w:p>
    <w:p w14:paraId="404428F1" w14:textId="77777777" w:rsidR="00CA7B9F" w:rsidRDefault="00CA7B9F" w:rsidP="00DD6457"/>
    <w:p w14:paraId="11E36FA8" w14:textId="77777777" w:rsidR="00CA7B9F" w:rsidRDefault="00CA7B9F" w:rsidP="00DD6457"/>
    <w:p w14:paraId="5D3F4C28" w14:textId="16CAF2D0" w:rsidR="00DD6457" w:rsidRDefault="00CA7B9F" w:rsidP="00504BE9">
      <w:r>
        <w:t>3</w:t>
      </w:r>
      <w:r w:rsidR="00127790">
        <w:t>1</w:t>
      </w:r>
      <w:r>
        <w:t xml:space="preserve">. </w:t>
      </w:r>
      <w:r w:rsidR="00DD6457">
        <w:t xml:space="preserve"> </w:t>
      </w:r>
      <w:r w:rsidR="00DD6457" w:rsidRPr="008F5D44">
        <w:rPr>
          <w:i/>
        </w:rPr>
        <w:t>Performance:</w:t>
      </w:r>
      <w:r w:rsidR="008F5D44">
        <w:t xml:space="preserve"> </w:t>
      </w:r>
      <w:r w:rsidR="00504BE9">
        <w:t>156-168</w:t>
      </w:r>
    </w:p>
    <w:p w14:paraId="60598959" w14:textId="77777777" w:rsidR="00504BE9" w:rsidRDefault="00504BE9" w:rsidP="00504BE9"/>
    <w:p w14:paraId="65F70DF8" w14:textId="77777777" w:rsidR="00504BE9" w:rsidRDefault="00504BE9" w:rsidP="00504BE9">
      <w:r>
        <w:tab/>
        <w:t xml:space="preserve">What determines </w:t>
      </w:r>
      <w:proofErr w:type="gramStart"/>
      <w:r>
        <w:t>whether or not</w:t>
      </w:r>
      <w:proofErr w:type="gramEnd"/>
      <w:r>
        <w:t xml:space="preserve"> it was a breach of the contract not to deliver a spare tire?</w:t>
      </w:r>
    </w:p>
    <w:p w14:paraId="51DFDFD9" w14:textId="77777777" w:rsidR="008E57AA" w:rsidRDefault="008E57AA" w:rsidP="008E57AA"/>
    <w:p w14:paraId="149B723C" w14:textId="77777777" w:rsidR="008E57AA" w:rsidRPr="008E57AA" w:rsidRDefault="008E57AA" w:rsidP="008E57AA">
      <w:pPr>
        <w:rPr>
          <w:b/>
        </w:rPr>
      </w:pPr>
      <w:r>
        <w:tab/>
      </w:r>
      <w:r>
        <w:tab/>
      </w:r>
      <w:r>
        <w:tab/>
      </w:r>
      <w:r>
        <w:tab/>
      </w:r>
      <w:r w:rsidRPr="008E57AA">
        <w:rPr>
          <w:b/>
        </w:rPr>
        <w:t>Defenses to Non-Performance</w:t>
      </w:r>
    </w:p>
    <w:p w14:paraId="2A7A1894" w14:textId="77777777" w:rsidR="008E57AA" w:rsidRDefault="008E57AA" w:rsidP="008E57AA"/>
    <w:p w14:paraId="290DA2C2" w14:textId="77777777" w:rsidR="008E57AA" w:rsidRDefault="008E57AA" w:rsidP="008E57AA"/>
    <w:p w14:paraId="0B29C0C6" w14:textId="37E20B33" w:rsidR="008E57AA" w:rsidRDefault="0098615D" w:rsidP="008E57AA">
      <w:r>
        <w:t>3</w:t>
      </w:r>
      <w:r w:rsidR="00127790">
        <w:t>2</w:t>
      </w:r>
      <w:r w:rsidR="008E57AA">
        <w:t xml:space="preserve">.  </w:t>
      </w:r>
      <w:r w:rsidR="008E57AA" w:rsidRPr="008E57AA">
        <w:rPr>
          <w:i/>
        </w:rPr>
        <w:t>Changed Circumstances</w:t>
      </w:r>
      <w:r w:rsidR="008E57AA">
        <w:t>:  UCC 2-615, R2 Ch. 11 “Introductory Note”, §§ 261, 265</w:t>
      </w:r>
    </w:p>
    <w:p w14:paraId="5BD52CAB" w14:textId="77777777" w:rsidR="008E57AA" w:rsidRDefault="008E57AA" w:rsidP="008E57AA"/>
    <w:p w14:paraId="1C1F7391" w14:textId="77777777" w:rsidR="008E57AA" w:rsidRDefault="008E57AA" w:rsidP="008E57AA">
      <w:r>
        <w:tab/>
        <w:t>This excuse once required an “act of g-d.”  What has changed?</w:t>
      </w:r>
      <w:r w:rsidR="007C1BC3">
        <w:t xml:space="preserve">  Is “surprise and undue hardship” now the counter-principle of contract law?</w:t>
      </w:r>
    </w:p>
    <w:p w14:paraId="7DA1342D" w14:textId="77777777" w:rsidR="008E57AA" w:rsidRDefault="008E57AA" w:rsidP="008E57AA"/>
    <w:p w14:paraId="2C5B8C86" w14:textId="77777777" w:rsidR="008E57AA" w:rsidRDefault="0098615D" w:rsidP="008E57AA">
      <w:r>
        <w:t>3</w:t>
      </w:r>
      <w:r w:rsidR="00127790">
        <w:t>3</w:t>
      </w:r>
      <w:r w:rsidR="008E57AA">
        <w:t xml:space="preserve">. </w:t>
      </w:r>
      <w:r w:rsidR="008E57AA" w:rsidRPr="00C0204B">
        <w:rPr>
          <w:i/>
        </w:rPr>
        <w:t>Good Faith</w:t>
      </w:r>
      <w:r w:rsidR="008E57AA">
        <w:t>:  557-565</w:t>
      </w:r>
    </w:p>
    <w:p w14:paraId="4F2AB2FE" w14:textId="77777777" w:rsidR="008E57AA" w:rsidRDefault="008E57AA" w:rsidP="008E57AA">
      <w:r>
        <w:lastRenderedPageBreak/>
        <w:tab/>
        <w:t>Can’t the General Electric Trust protect itself?  Why should Market Street owe it any duties beyond those in the text of the contract?</w:t>
      </w:r>
    </w:p>
    <w:p w14:paraId="34218A99" w14:textId="77777777" w:rsidR="008E57AA" w:rsidRDefault="008E57AA" w:rsidP="008E57AA">
      <w:r>
        <w:t xml:space="preserve"> </w:t>
      </w:r>
      <w:r>
        <w:tab/>
        <w:t>Is good faith too mushy a concept for courts?  What gives it content?  Is it a way to bring life into law?</w:t>
      </w:r>
    </w:p>
    <w:p w14:paraId="05CEDEA3" w14:textId="77777777" w:rsidR="008E57AA" w:rsidRDefault="008E57AA" w:rsidP="008E57AA">
      <w:r>
        <w:tab/>
        <w:t>“Good Faith” in Germanic systems and “Abuse of Right” in Frankish systems are key concepts.  Do they have a place in the common law?</w:t>
      </w:r>
      <w:r>
        <w:tab/>
      </w:r>
    </w:p>
    <w:p w14:paraId="6C3FB887" w14:textId="77777777" w:rsidR="0014104F" w:rsidRDefault="0014104F" w:rsidP="008E57AA"/>
    <w:p w14:paraId="6396FE6A" w14:textId="77777777" w:rsidR="0014104F" w:rsidRDefault="0014104F" w:rsidP="008E57AA">
      <w:r>
        <w:t>3</w:t>
      </w:r>
      <w:r w:rsidR="00127790">
        <w:t>4</w:t>
      </w:r>
      <w:r>
        <w:t xml:space="preserve">: </w:t>
      </w:r>
      <w:r w:rsidRPr="0014104F">
        <w:rPr>
          <w:i/>
        </w:rPr>
        <w:t>A Duty to Communicate</w:t>
      </w:r>
      <w:r>
        <w:t>?  582-589</w:t>
      </w:r>
    </w:p>
    <w:p w14:paraId="32AB0D96" w14:textId="77777777" w:rsidR="005E3FFA" w:rsidRDefault="0014104F" w:rsidP="00DD6457">
      <w:r>
        <w:tab/>
        <w:t xml:space="preserve">What would be the effect of creating such a duty on common-law contract principles </w:t>
      </w:r>
      <w:r w:rsidR="00127790">
        <w:t>?</w:t>
      </w:r>
    </w:p>
    <w:sectPr w:rsidR="005E3FFA" w:rsidSect="00D760A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0A0D" w14:textId="77777777" w:rsidR="000F0DF1" w:rsidRDefault="000F0DF1">
      <w:r>
        <w:separator/>
      </w:r>
    </w:p>
  </w:endnote>
  <w:endnote w:type="continuationSeparator" w:id="0">
    <w:p w14:paraId="65879609" w14:textId="77777777" w:rsidR="000F0DF1" w:rsidRDefault="000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4DBD" w14:textId="77777777" w:rsidR="007C1BC3" w:rsidRDefault="007C1BC3" w:rsidP="00B066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A353D" w14:textId="77777777" w:rsidR="007C1BC3" w:rsidRDefault="007C1BC3" w:rsidP="00B066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B6A" w14:textId="77777777" w:rsidR="007C1BC3" w:rsidRDefault="007C1BC3" w:rsidP="00B066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29C">
      <w:rPr>
        <w:rStyle w:val="PageNumber"/>
        <w:noProof/>
      </w:rPr>
      <w:t>8</w:t>
    </w:r>
    <w:r>
      <w:rPr>
        <w:rStyle w:val="PageNumber"/>
      </w:rPr>
      <w:fldChar w:fldCharType="end"/>
    </w:r>
  </w:p>
  <w:p w14:paraId="7BC5C1AE" w14:textId="77777777" w:rsidR="007C1BC3" w:rsidRDefault="007C1BC3" w:rsidP="00B066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2559" w14:textId="77777777" w:rsidR="000F0DF1" w:rsidRDefault="000F0DF1">
      <w:r>
        <w:separator/>
      </w:r>
    </w:p>
  </w:footnote>
  <w:footnote w:type="continuationSeparator" w:id="0">
    <w:p w14:paraId="7DC139B4" w14:textId="77777777" w:rsidR="000F0DF1" w:rsidRDefault="000F0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398"/>
    <w:multiLevelType w:val="hybridMultilevel"/>
    <w:tmpl w:val="3500AB14"/>
    <w:lvl w:ilvl="0" w:tplc="F5DA4D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BF3A03"/>
    <w:multiLevelType w:val="hybridMultilevel"/>
    <w:tmpl w:val="60D4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80E45"/>
    <w:multiLevelType w:val="hybridMultilevel"/>
    <w:tmpl w:val="40DA7518"/>
    <w:lvl w:ilvl="0" w:tplc="1FE60A1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14107724">
    <w:abstractNumId w:val="1"/>
  </w:num>
  <w:num w:numId="2" w16cid:durableId="2049408388">
    <w:abstractNumId w:val="0"/>
  </w:num>
  <w:num w:numId="3" w16cid:durableId="2098748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57"/>
    <w:rsid w:val="00082F12"/>
    <w:rsid w:val="000878E2"/>
    <w:rsid w:val="000961BC"/>
    <w:rsid w:val="00096389"/>
    <w:rsid w:val="000A3B2B"/>
    <w:rsid w:val="000B36A2"/>
    <w:rsid w:val="000E4602"/>
    <w:rsid w:val="000F0DF1"/>
    <w:rsid w:val="0010468B"/>
    <w:rsid w:val="00105BB1"/>
    <w:rsid w:val="00122560"/>
    <w:rsid w:val="00127790"/>
    <w:rsid w:val="0014104F"/>
    <w:rsid w:val="00162276"/>
    <w:rsid w:val="001862CC"/>
    <w:rsid w:val="001B70EB"/>
    <w:rsid w:val="001C2D7F"/>
    <w:rsid w:val="00282E6A"/>
    <w:rsid w:val="0034297E"/>
    <w:rsid w:val="003C1D52"/>
    <w:rsid w:val="003D6A1E"/>
    <w:rsid w:val="00422C81"/>
    <w:rsid w:val="004442EB"/>
    <w:rsid w:val="00482830"/>
    <w:rsid w:val="00497FDB"/>
    <w:rsid w:val="004B1684"/>
    <w:rsid w:val="004B62AC"/>
    <w:rsid w:val="004F2D25"/>
    <w:rsid w:val="00504BE9"/>
    <w:rsid w:val="00511CDE"/>
    <w:rsid w:val="00525C3F"/>
    <w:rsid w:val="00537AF0"/>
    <w:rsid w:val="00552AA3"/>
    <w:rsid w:val="0055329C"/>
    <w:rsid w:val="00563238"/>
    <w:rsid w:val="00586A66"/>
    <w:rsid w:val="00593A38"/>
    <w:rsid w:val="0059687F"/>
    <w:rsid w:val="005C1C37"/>
    <w:rsid w:val="005E3FFA"/>
    <w:rsid w:val="00610255"/>
    <w:rsid w:val="006469A7"/>
    <w:rsid w:val="00647B94"/>
    <w:rsid w:val="006645FB"/>
    <w:rsid w:val="00671DA4"/>
    <w:rsid w:val="006C3F95"/>
    <w:rsid w:val="00705DD1"/>
    <w:rsid w:val="00745884"/>
    <w:rsid w:val="007B292F"/>
    <w:rsid w:val="007B6E70"/>
    <w:rsid w:val="007C1BC3"/>
    <w:rsid w:val="007E2E1A"/>
    <w:rsid w:val="007E5675"/>
    <w:rsid w:val="007F07AA"/>
    <w:rsid w:val="00811A08"/>
    <w:rsid w:val="00812071"/>
    <w:rsid w:val="0084733A"/>
    <w:rsid w:val="008A7993"/>
    <w:rsid w:val="008E57AA"/>
    <w:rsid w:val="008F5D44"/>
    <w:rsid w:val="008F70DF"/>
    <w:rsid w:val="009143A6"/>
    <w:rsid w:val="00953586"/>
    <w:rsid w:val="00980945"/>
    <w:rsid w:val="009820BB"/>
    <w:rsid w:val="0098615D"/>
    <w:rsid w:val="00A86966"/>
    <w:rsid w:val="00A92500"/>
    <w:rsid w:val="00AA1B1F"/>
    <w:rsid w:val="00AA396F"/>
    <w:rsid w:val="00AB42E3"/>
    <w:rsid w:val="00B06614"/>
    <w:rsid w:val="00B15BE7"/>
    <w:rsid w:val="00B223C3"/>
    <w:rsid w:val="00B33BCB"/>
    <w:rsid w:val="00B4335A"/>
    <w:rsid w:val="00B44699"/>
    <w:rsid w:val="00B500A3"/>
    <w:rsid w:val="00BB6F7C"/>
    <w:rsid w:val="00C0204B"/>
    <w:rsid w:val="00C56AE8"/>
    <w:rsid w:val="00C5779A"/>
    <w:rsid w:val="00CA7B9F"/>
    <w:rsid w:val="00CF14C8"/>
    <w:rsid w:val="00D10678"/>
    <w:rsid w:val="00D760A8"/>
    <w:rsid w:val="00DA13B8"/>
    <w:rsid w:val="00DA54B9"/>
    <w:rsid w:val="00DD6457"/>
    <w:rsid w:val="00E1405E"/>
    <w:rsid w:val="00EB21BC"/>
    <w:rsid w:val="00EF0A69"/>
    <w:rsid w:val="00F045EE"/>
    <w:rsid w:val="00F318B7"/>
    <w:rsid w:val="00F91B7E"/>
    <w:rsid w:val="00FB6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7CE498"/>
  <w15:chartTrackingRefBased/>
  <w15:docId w15:val="{5E08A861-DFF9-1D43-B805-DF3A107C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082F12"/>
    <w:pPr>
      <w:ind w:left="720"/>
      <w:contextualSpacing/>
    </w:pPr>
  </w:style>
  <w:style w:type="paragraph" w:styleId="Footer">
    <w:name w:val="footer"/>
    <w:basedOn w:val="Normal"/>
    <w:link w:val="FooterChar"/>
    <w:rsid w:val="00B06614"/>
    <w:pPr>
      <w:tabs>
        <w:tab w:val="center" w:pos="4320"/>
        <w:tab w:val="right" w:pos="8640"/>
      </w:tabs>
    </w:pPr>
  </w:style>
  <w:style w:type="character" w:customStyle="1" w:styleId="FooterChar">
    <w:name w:val="Footer Char"/>
    <w:link w:val="Footer"/>
    <w:rsid w:val="00B06614"/>
    <w:rPr>
      <w:sz w:val="24"/>
      <w:szCs w:val="24"/>
    </w:rPr>
  </w:style>
  <w:style w:type="character" w:styleId="PageNumber">
    <w:name w:val="page number"/>
    <w:basedOn w:val="DefaultParagraphFont"/>
    <w:rsid w:val="00B06614"/>
  </w:style>
  <w:style w:type="character" w:styleId="Hyperlink">
    <w:name w:val="Hyperlink"/>
    <w:rsid w:val="00CA7B9F"/>
    <w:rPr>
      <w:color w:val="0000FF"/>
      <w:u w:val="single"/>
    </w:rPr>
  </w:style>
  <w:style w:type="paragraph" w:styleId="ListParagraph">
    <w:name w:val="List Paragraph"/>
    <w:basedOn w:val="Normal"/>
    <w:uiPriority w:val="72"/>
    <w:qFormat/>
    <w:rsid w:val="001277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li.org/lesson/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Links>
    <vt:vector size="6" baseType="variant">
      <vt:variant>
        <vt:i4>2490480</vt:i4>
      </vt:variant>
      <vt:variant>
        <vt:i4>0</vt:i4>
      </vt:variant>
      <vt:variant>
        <vt:i4>0</vt:i4>
      </vt:variant>
      <vt:variant>
        <vt:i4>5</vt:i4>
      </vt:variant>
      <vt:variant>
        <vt:lpwstr>https://www.cali.org/lesson/414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dc:creator>
  <cp:keywords/>
  <cp:lastModifiedBy>Rosen, Robert E.</cp:lastModifiedBy>
  <cp:revision>3</cp:revision>
  <dcterms:created xsi:type="dcterms:W3CDTF">2024-01-16T17:14:00Z</dcterms:created>
  <dcterms:modified xsi:type="dcterms:W3CDTF">2024-01-16T17:18:00Z</dcterms:modified>
</cp:coreProperties>
</file>